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57"/>
        <w:gridCol w:w="5293"/>
      </w:tblGrid>
      <w:tr w:rsidR="0066434A" w:rsidRPr="00074E76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074E76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E76ADFD" w14:textId="5043A35F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П</w:t>
            </w:r>
            <w:r w:rsidR="006B4DE1" w:rsidRPr="00074E76">
              <w:rPr>
                <w:sz w:val="28"/>
                <w:szCs w:val="28"/>
              </w:rPr>
              <w:t>риложение</w:t>
            </w:r>
            <w:r w:rsidRPr="00074E76">
              <w:rPr>
                <w:sz w:val="28"/>
                <w:szCs w:val="28"/>
              </w:rPr>
              <w:t xml:space="preserve"> </w:t>
            </w:r>
          </w:p>
          <w:p w14:paraId="49FD8B2E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к постановлению администрации </w:t>
            </w:r>
          </w:p>
          <w:p w14:paraId="1ED131C0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5A6E6039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Ейского района </w:t>
            </w:r>
          </w:p>
          <w:p w14:paraId="576E63DD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от </w:t>
            </w:r>
            <w:r w:rsidR="007A67A2" w:rsidRPr="00074E76">
              <w:rPr>
                <w:sz w:val="28"/>
                <w:szCs w:val="28"/>
              </w:rPr>
              <w:t>_______________</w:t>
            </w:r>
            <w:r w:rsidRPr="00074E76">
              <w:rPr>
                <w:sz w:val="28"/>
                <w:szCs w:val="28"/>
              </w:rPr>
              <w:t xml:space="preserve"> № </w:t>
            </w:r>
            <w:r w:rsidR="007A67A2" w:rsidRPr="00074E76">
              <w:rPr>
                <w:sz w:val="28"/>
                <w:szCs w:val="28"/>
              </w:rPr>
              <w:t>______</w:t>
            </w:r>
          </w:p>
          <w:p w14:paraId="40FA0A79" w14:textId="77777777" w:rsidR="00A2023D" w:rsidRPr="00074E76" w:rsidRDefault="00A2023D" w:rsidP="006B4DE1">
            <w:pPr>
              <w:rPr>
                <w:sz w:val="27"/>
                <w:szCs w:val="27"/>
              </w:rPr>
            </w:pPr>
          </w:p>
          <w:p w14:paraId="5370A118" w14:textId="7D12E3AF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«П</w:t>
            </w:r>
            <w:r w:rsidR="006B4DE1" w:rsidRPr="00074E76">
              <w:rPr>
                <w:sz w:val="28"/>
                <w:szCs w:val="28"/>
              </w:rPr>
              <w:t>риложение</w:t>
            </w:r>
          </w:p>
          <w:p w14:paraId="22E0E718" w14:textId="77777777" w:rsidR="00A2023D" w:rsidRPr="00074E76" w:rsidRDefault="00A2023D" w:rsidP="006B4DE1">
            <w:pPr>
              <w:rPr>
                <w:sz w:val="28"/>
                <w:szCs w:val="28"/>
              </w:rPr>
            </w:pPr>
          </w:p>
          <w:p w14:paraId="290E413D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УТВЕРЖДЕНА</w:t>
            </w:r>
          </w:p>
          <w:p w14:paraId="22E97982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постановлением администрации</w:t>
            </w:r>
          </w:p>
          <w:p w14:paraId="71E73A7A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4EBB5ABF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Ейского района </w:t>
            </w:r>
          </w:p>
          <w:p w14:paraId="0495381E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от  29 ноября 2019 года  № 1040</w:t>
            </w:r>
          </w:p>
          <w:p w14:paraId="6B968B7F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(в редакции постановления</w:t>
            </w:r>
          </w:p>
          <w:p w14:paraId="0972749C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 администрации </w:t>
            </w:r>
          </w:p>
          <w:p w14:paraId="06F046B0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4AD48263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Ейского района </w:t>
            </w:r>
          </w:p>
          <w:p w14:paraId="559AEF7F" w14:textId="77777777" w:rsidR="00A2023D" w:rsidRPr="00074E76" w:rsidRDefault="00A2023D" w:rsidP="006B4DE1">
            <w:pPr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от </w:t>
            </w:r>
            <w:r w:rsidR="007A67A2" w:rsidRPr="00074E76">
              <w:rPr>
                <w:sz w:val="28"/>
                <w:szCs w:val="28"/>
              </w:rPr>
              <w:t>________________</w:t>
            </w:r>
            <w:r w:rsidRPr="00074E76">
              <w:rPr>
                <w:sz w:val="28"/>
                <w:szCs w:val="28"/>
              </w:rPr>
              <w:t xml:space="preserve"> №</w:t>
            </w:r>
            <w:r w:rsidR="007A67A2" w:rsidRPr="00074E76">
              <w:rPr>
                <w:sz w:val="28"/>
                <w:szCs w:val="28"/>
              </w:rPr>
              <w:t>______</w:t>
            </w:r>
            <w:r w:rsidRPr="00074E76">
              <w:rPr>
                <w:sz w:val="28"/>
                <w:szCs w:val="28"/>
              </w:rPr>
              <w:t>)</w:t>
            </w:r>
          </w:p>
          <w:p w14:paraId="33E2CBAE" w14:textId="77777777" w:rsidR="0066434A" w:rsidRPr="00074E76" w:rsidRDefault="0066434A" w:rsidP="0066434A">
            <w:pPr>
              <w:jc w:val="center"/>
              <w:rPr>
                <w:sz w:val="27"/>
                <w:szCs w:val="27"/>
              </w:rPr>
            </w:pPr>
          </w:p>
          <w:p w14:paraId="1EACA54F" w14:textId="77777777" w:rsidR="0066434A" w:rsidRPr="00074E76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074E76" w:rsidRDefault="00242F1A" w:rsidP="0066434A">
      <w:pPr>
        <w:jc w:val="center"/>
        <w:rPr>
          <w:b/>
          <w:sz w:val="28"/>
          <w:szCs w:val="28"/>
        </w:rPr>
      </w:pPr>
    </w:p>
    <w:p w14:paraId="17D98D9C" w14:textId="77777777" w:rsidR="0066434A" w:rsidRPr="00074E76" w:rsidRDefault="0066434A" w:rsidP="006F6198">
      <w:pPr>
        <w:widowControl w:val="0"/>
        <w:jc w:val="center"/>
        <w:rPr>
          <w:b/>
          <w:sz w:val="28"/>
          <w:szCs w:val="28"/>
        </w:rPr>
      </w:pPr>
      <w:r w:rsidRPr="00074E76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074E76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4E76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77777777" w:rsidR="002C23AA" w:rsidRPr="00074E76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74E76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074E76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 w:rsidRPr="00074E76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074E76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074E76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CAA26F2" w14:textId="77777777" w:rsidR="00E812E4" w:rsidRPr="00074E76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6A4EBFA" w14:textId="77777777" w:rsidR="00E812E4" w:rsidRPr="00074E76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FDBC65" w14:textId="77777777" w:rsidR="00E812E4" w:rsidRPr="00074E76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4316215" w14:textId="77777777" w:rsidR="00E812E4" w:rsidRPr="00074E76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8C8EFB" w14:textId="77777777" w:rsidR="00E812E4" w:rsidRPr="00074E76" w:rsidRDefault="00E812E4" w:rsidP="00E357D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E76"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14:paraId="4C55F45F" w14:textId="77777777" w:rsidR="00E812E4" w:rsidRPr="00074E76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E76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188CBB67" w14:textId="77777777" w:rsidR="00E812E4" w:rsidRPr="00074E76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E76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14:paraId="69FE1E8E" w14:textId="77777777" w:rsidR="00E812E4" w:rsidRPr="00074E76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254"/>
      </w:tblGrid>
      <w:tr w:rsidR="00074E76" w:rsidRPr="00074E76" w14:paraId="0F3E6F58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A02" w14:textId="77777777" w:rsidR="002C23AA" w:rsidRPr="00074E76" w:rsidRDefault="002C23AA" w:rsidP="006F6198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9232" w14:textId="77777777" w:rsidR="002C23AA" w:rsidRPr="00074E76" w:rsidRDefault="002C23AA" w:rsidP="006F6198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074E76" w:rsidRPr="00074E76" w14:paraId="7CD8B1B5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3B03" w14:textId="77777777" w:rsidR="003A1868" w:rsidRPr="00074E76" w:rsidRDefault="003A1868" w:rsidP="006F6198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D33" w14:textId="77777777" w:rsidR="003A1868" w:rsidRPr="00074E76" w:rsidRDefault="003A1868" w:rsidP="006F6198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нет</w:t>
            </w:r>
          </w:p>
        </w:tc>
      </w:tr>
      <w:tr w:rsidR="00074E76" w:rsidRPr="00074E76" w14:paraId="2380E5B6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7833" w14:textId="77777777" w:rsidR="002C23AA" w:rsidRPr="00074E76" w:rsidRDefault="002C23AA" w:rsidP="006F6198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F159" w14:textId="169C8A8E" w:rsidR="002C23AA" w:rsidRPr="00074E76" w:rsidRDefault="002C23AA" w:rsidP="006F6198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УИЗО</w:t>
            </w:r>
            <w:r w:rsidR="001B1125" w:rsidRPr="00074E76">
              <w:rPr>
                <w:sz w:val="28"/>
                <w:szCs w:val="28"/>
              </w:rPr>
              <w:t>, УЖКХ</w:t>
            </w:r>
          </w:p>
        </w:tc>
      </w:tr>
      <w:tr w:rsidR="00074E76" w:rsidRPr="00074E76" w14:paraId="0F04CB29" w14:textId="77777777" w:rsidTr="00E357D0">
        <w:tc>
          <w:tcPr>
            <w:tcW w:w="3888" w:type="dxa"/>
          </w:tcPr>
          <w:p w14:paraId="22F92CB1" w14:textId="77777777" w:rsidR="00E256DA" w:rsidRPr="00074E76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5745" w14:textId="77777777" w:rsidR="00E256DA" w:rsidRPr="00074E76" w:rsidRDefault="00E256DA" w:rsidP="00E256DA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нет</w:t>
            </w:r>
          </w:p>
        </w:tc>
      </w:tr>
      <w:tr w:rsidR="00074E76" w:rsidRPr="00074E76" w14:paraId="2FCF551B" w14:textId="77777777" w:rsidTr="00E357D0">
        <w:tc>
          <w:tcPr>
            <w:tcW w:w="3888" w:type="dxa"/>
          </w:tcPr>
          <w:p w14:paraId="45F2963F" w14:textId="77777777" w:rsidR="00E256DA" w:rsidRPr="00074E76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CB21" w14:textId="77777777" w:rsidR="00E256DA" w:rsidRPr="00074E76" w:rsidRDefault="00E256DA" w:rsidP="00E256DA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нет</w:t>
            </w:r>
          </w:p>
        </w:tc>
      </w:tr>
      <w:tr w:rsidR="00074E76" w:rsidRPr="00074E76" w14:paraId="09AFF05C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B56A" w14:textId="77777777" w:rsidR="00E256DA" w:rsidRPr="00074E76" w:rsidRDefault="00E256DA" w:rsidP="00E256DA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7DB8" w14:textId="77777777" w:rsidR="00E256DA" w:rsidRPr="00074E76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074E76" w:rsidRPr="00074E76" w14:paraId="56DC0DF3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E48" w14:textId="77777777" w:rsidR="00E256DA" w:rsidRPr="00074E76" w:rsidRDefault="00E256DA" w:rsidP="00E256DA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A91E" w14:textId="756EAEC4" w:rsidR="0087274A" w:rsidRPr="00074E76" w:rsidRDefault="0087274A" w:rsidP="0087274A">
            <w:pPr>
              <w:pStyle w:val="ConsPlusCell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 совершенствование системы учета объектов муниципальной собственности поселения;</w:t>
            </w:r>
          </w:p>
          <w:p w14:paraId="5D8EBA5D" w14:textId="3233897E" w:rsidR="0087274A" w:rsidRPr="00074E76" w:rsidRDefault="0087274A" w:rsidP="0087274A">
            <w:pPr>
              <w:pStyle w:val="ConsPlusCell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 осуществление полномочий собственника по вовлечению объектов собственности поселения в хозяйственный оборот (в т.ч. предоставление муниципального имущества в собственность);</w:t>
            </w:r>
          </w:p>
          <w:p w14:paraId="3D301218" w14:textId="77777777" w:rsidR="00E256DA" w:rsidRPr="00074E76" w:rsidRDefault="00E256DA" w:rsidP="0087274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бесхозяйного, а также в процессе перераспределения имущества между публично-правовыми образованиями;</w:t>
            </w:r>
          </w:p>
          <w:p w14:paraId="7832FB35" w14:textId="77777777" w:rsidR="00E256DA" w:rsidRPr="00074E76" w:rsidRDefault="00E256DA" w:rsidP="0087274A">
            <w:pPr>
              <w:widowControl w:val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 обеспечение полноты и своевременности поступлений в бюджет неналоговых платежей от использования и приватизации муниципального имущества</w:t>
            </w:r>
          </w:p>
        </w:tc>
      </w:tr>
      <w:tr w:rsidR="00074E76" w:rsidRPr="00074E76" w14:paraId="58D75F6E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FA1E" w14:textId="77777777" w:rsidR="00E256DA" w:rsidRPr="00074E76" w:rsidRDefault="00E256DA" w:rsidP="00E256DA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Перечень целевых </w:t>
            </w:r>
            <w:r w:rsidRPr="00074E76">
              <w:rPr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3EBF" w14:textId="77777777" w:rsidR="00E256DA" w:rsidRPr="00074E76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r w:rsidRPr="00074E76">
              <w:rPr>
                <w:rFonts w:eastAsia="Calibri"/>
                <w:sz w:val="28"/>
                <w:szCs w:val="28"/>
                <w:lang w:eastAsia="en-US"/>
              </w:rPr>
              <w:t xml:space="preserve">Ейского городского поселения Ейского </w:t>
            </w:r>
            <w:r w:rsidRPr="00074E76">
              <w:rPr>
                <w:rFonts w:eastAsia="Calibri"/>
                <w:sz w:val="28"/>
                <w:szCs w:val="28"/>
                <w:lang w:eastAsia="en-US"/>
              </w:rPr>
              <w:lastRenderedPageBreak/>
              <w:t>района;</w:t>
            </w:r>
          </w:p>
          <w:p w14:paraId="0FA2E3CE" w14:textId="77777777" w:rsidR="00FB66FE" w:rsidRPr="00074E76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- увеличение количества объектов муниципальной собственности, дополнительно вовлекаемых в хозяйственный оборот </w:t>
            </w:r>
          </w:p>
          <w:p w14:paraId="770A1513" w14:textId="77777777" w:rsidR="00E256DA" w:rsidRPr="00074E76" w:rsidRDefault="00FB66FE" w:rsidP="00FB66FE">
            <w:pPr>
              <w:widowControl w:val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- содержание объектов культурного наследия, состоящих в реестре объектов муниципальной собственности Ейского городского поселения Ейского района </w:t>
            </w:r>
          </w:p>
        </w:tc>
      </w:tr>
      <w:tr w:rsidR="00074E76" w:rsidRPr="00074E76" w14:paraId="2A2F97D6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DD98" w14:textId="77777777" w:rsidR="00AB23B6" w:rsidRPr="00074E76" w:rsidRDefault="00AB23B6" w:rsidP="00E256DA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F9DD" w14:textId="77777777" w:rsidR="00AB23B6" w:rsidRPr="00074E76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нет</w:t>
            </w:r>
          </w:p>
        </w:tc>
      </w:tr>
      <w:tr w:rsidR="00074E76" w:rsidRPr="00074E76" w14:paraId="6DEC5AB1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CA7" w14:textId="77777777" w:rsidR="00E256DA" w:rsidRPr="00074E76" w:rsidRDefault="00E256DA" w:rsidP="00E256DA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08D" w14:textId="77777777" w:rsidR="00E256DA" w:rsidRPr="00074E76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2020-2025 годы</w:t>
            </w:r>
          </w:p>
        </w:tc>
      </w:tr>
      <w:tr w:rsidR="00E256DA" w:rsidRPr="00074E76" w14:paraId="7C8E37F4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E5B" w14:textId="77777777" w:rsidR="00E256DA" w:rsidRPr="00074E76" w:rsidRDefault="00E256DA" w:rsidP="00E256DA">
            <w:pPr>
              <w:widowControl w:val="0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4BD2" w14:textId="2C091344" w:rsidR="00F9321E" w:rsidRPr="00074E76" w:rsidRDefault="00E46717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</w:t>
            </w:r>
            <w:r w:rsidR="00E256DA" w:rsidRPr="00074E76">
              <w:rPr>
                <w:sz w:val="28"/>
                <w:szCs w:val="28"/>
              </w:rPr>
              <w:t xml:space="preserve">бщий объем финансирования муниципальной программы планируется в размере </w:t>
            </w:r>
            <w:r w:rsidR="003B7E9B" w:rsidRPr="00074E76">
              <w:rPr>
                <w:sz w:val="28"/>
                <w:szCs w:val="28"/>
              </w:rPr>
              <w:t>66190,8</w:t>
            </w:r>
            <w:r w:rsidR="00F9321E" w:rsidRPr="00074E76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14:paraId="595E8B0F" w14:textId="77777777" w:rsidR="00F9321E" w:rsidRPr="00074E76" w:rsidRDefault="00F9321E" w:rsidP="00BA6CF4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2020 год - 6812,8 тыс. руб.;</w:t>
            </w:r>
            <w:r w:rsidRPr="00074E76">
              <w:rPr>
                <w:sz w:val="28"/>
                <w:szCs w:val="28"/>
              </w:rPr>
              <w:tab/>
            </w:r>
          </w:p>
          <w:p w14:paraId="1B099B23" w14:textId="439D4210" w:rsidR="00F9321E" w:rsidRPr="00074E76" w:rsidRDefault="00F9321E" w:rsidP="00BA6C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2021 год -</w:t>
            </w:r>
            <w:r w:rsidR="006339B2" w:rsidRPr="00074E76">
              <w:rPr>
                <w:sz w:val="28"/>
                <w:szCs w:val="28"/>
              </w:rPr>
              <w:t xml:space="preserve"> </w:t>
            </w:r>
            <w:r w:rsidRPr="00074E76">
              <w:rPr>
                <w:sz w:val="28"/>
                <w:szCs w:val="28"/>
              </w:rPr>
              <w:t>7820,2 тыс. руб.;</w:t>
            </w:r>
          </w:p>
          <w:p w14:paraId="5A915BA4" w14:textId="77777777" w:rsidR="00F9321E" w:rsidRPr="00074E76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2022 год </w:t>
            </w:r>
            <w:r w:rsidR="00E438CB" w:rsidRPr="00074E76">
              <w:rPr>
                <w:sz w:val="28"/>
                <w:szCs w:val="28"/>
              </w:rPr>
              <w:t xml:space="preserve">- </w:t>
            </w:r>
            <w:r w:rsidR="00634ABA" w:rsidRPr="00074E76">
              <w:rPr>
                <w:sz w:val="28"/>
                <w:szCs w:val="28"/>
              </w:rPr>
              <w:t>11140,6</w:t>
            </w:r>
            <w:r w:rsidRPr="00074E76">
              <w:rPr>
                <w:sz w:val="28"/>
                <w:szCs w:val="28"/>
              </w:rPr>
              <w:t xml:space="preserve"> тыс. руб.;</w:t>
            </w:r>
          </w:p>
          <w:p w14:paraId="157578D3" w14:textId="27F925D4" w:rsidR="00F9321E" w:rsidRPr="00074E76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2023 год -</w:t>
            </w:r>
            <w:r w:rsidR="008D20F6" w:rsidRPr="00074E76">
              <w:rPr>
                <w:sz w:val="28"/>
                <w:szCs w:val="28"/>
              </w:rPr>
              <w:t xml:space="preserve"> 15274,4 </w:t>
            </w:r>
            <w:r w:rsidRPr="00074E76">
              <w:rPr>
                <w:sz w:val="28"/>
                <w:szCs w:val="28"/>
              </w:rPr>
              <w:t>тыс. руб.;</w:t>
            </w:r>
          </w:p>
          <w:p w14:paraId="56A8ECC0" w14:textId="39232E3C" w:rsidR="00F9321E" w:rsidRPr="00074E76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2024 год -</w:t>
            </w:r>
            <w:r w:rsidR="006339B2" w:rsidRPr="00074E76">
              <w:rPr>
                <w:sz w:val="28"/>
                <w:szCs w:val="28"/>
              </w:rPr>
              <w:t xml:space="preserve"> </w:t>
            </w:r>
            <w:r w:rsidR="00D549B6" w:rsidRPr="00074E76">
              <w:rPr>
                <w:sz w:val="28"/>
                <w:szCs w:val="28"/>
              </w:rPr>
              <w:t>9534,1</w:t>
            </w:r>
            <w:r w:rsidRPr="00074E76">
              <w:rPr>
                <w:sz w:val="28"/>
                <w:szCs w:val="28"/>
              </w:rPr>
              <w:t xml:space="preserve"> тыс. руб.;</w:t>
            </w:r>
          </w:p>
          <w:p w14:paraId="298F6123" w14:textId="05B2B6DA" w:rsidR="00E256DA" w:rsidRPr="00074E76" w:rsidRDefault="00F9321E" w:rsidP="003B7E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2025 год -</w:t>
            </w:r>
            <w:r w:rsidR="006339B2" w:rsidRPr="00074E76">
              <w:rPr>
                <w:sz w:val="28"/>
                <w:szCs w:val="28"/>
              </w:rPr>
              <w:t xml:space="preserve"> </w:t>
            </w:r>
            <w:r w:rsidR="003B7E9B" w:rsidRPr="00074E76">
              <w:rPr>
                <w:sz w:val="28"/>
                <w:szCs w:val="28"/>
              </w:rPr>
              <w:t>15608,7</w:t>
            </w:r>
            <w:r w:rsidRPr="00074E76">
              <w:rPr>
                <w:sz w:val="28"/>
                <w:szCs w:val="28"/>
              </w:rPr>
              <w:t xml:space="preserve"> тыс. руб.</w:t>
            </w:r>
          </w:p>
        </w:tc>
      </w:tr>
    </w:tbl>
    <w:p w14:paraId="77058D57" w14:textId="77777777" w:rsidR="0067097A" w:rsidRPr="00074E76" w:rsidRDefault="0067097A" w:rsidP="006F6198">
      <w:pPr>
        <w:widowControl w:val="0"/>
        <w:jc w:val="center"/>
        <w:rPr>
          <w:sz w:val="28"/>
          <w:szCs w:val="28"/>
        </w:rPr>
      </w:pPr>
    </w:p>
    <w:p w14:paraId="2B0C2CA1" w14:textId="77777777" w:rsidR="00FB04FE" w:rsidRPr="00074E76" w:rsidRDefault="002C23AA" w:rsidP="006F6198">
      <w:pPr>
        <w:widowControl w:val="0"/>
        <w:jc w:val="center"/>
        <w:rPr>
          <w:sz w:val="28"/>
          <w:szCs w:val="28"/>
        </w:rPr>
      </w:pPr>
      <w:r w:rsidRPr="00074E76">
        <w:rPr>
          <w:sz w:val="28"/>
          <w:szCs w:val="28"/>
        </w:rPr>
        <w:t xml:space="preserve">Раздел 1. Характеристика текущего состояния и </w:t>
      </w:r>
      <w:r w:rsidR="000B176A" w:rsidRPr="00074E76">
        <w:rPr>
          <w:sz w:val="28"/>
          <w:szCs w:val="28"/>
        </w:rPr>
        <w:t>основные проблемы в</w:t>
      </w:r>
      <w:r w:rsidRPr="00074E76">
        <w:rPr>
          <w:sz w:val="28"/>
          <w:szCs w:val="28"/>
        </w:rPr>
        <w:t xml:space="preserve"> соответствующей</w:t>
      </w:r>
    </w:p>
    <w:p w14:paraId="0D18F73B" w14:textId="77777777" w:rsidR="002C23AA" w:rsidRPr="00074E76" w:rsidRDefault="002C23AA" w:rsidP="006F6198">
      <w:pPr>
        <w:widowControl w:val="0"/>
        <w:jc w:val="center"/>
        <w:rPr>
          <w:sz w:val="28"/>
          <w:szCs w:val="28"/>
        </w:rPr>
      </w:pPr>
      <w:r w:rsidRPr="00074E76">
        <w:rPr>
          <w:sz w:val="28"/>
          <w:szCs w:val="28"/>
        </w:rPr>
        <w:t>сфер</w:t>
      </w:r>
      <w:r w:rsidR="000B176A" w:rsidRPr="00074E76">
        <w:rPr>
          <w:sz w:val="28"/>
          <w:szCs w:val="28"/>
        </w:rPr>
        <w:t>е</w:t>
      </w:r>
      <w:r w:rsidRPr="00074E76">
        <w:rPr>
          <w:sz w:val="28"/>
          <w:szCs w:val="28"/>
        </w:rPr>
        <w:t xml:space="preserve"> реализации</w:t>
      </w:r>
      <w:r w:rsidRPr="00074E76">
        <w:rPr>
          <w:bCs/>
          <w:sz w:val="28"/>
          <w:szCs w:val="28"/>
        </w:rPr>
        <w:t xml:space="preserve"> муниципальной п</w:t>
      </w:r>
      <w:r w:rsidRPr="00074E76">
        <w:rPr>
          <w:sz w:val="28"/>
          <w:szCs w:val="28"/>
        </w:rPr>
        <w:t xml:space="preserve">рограммы </w:t>
      </w:r>
    </w:p>
    <w:p w14:paraId="11D144A4" w14:textId="77777777" w:rsidR="00960696" w:rsidRPr="00074E76" w:rsidRDefault="00960696" w:rsidP="006F6198">
      <w:pPr>
        <w:widowControl w:val="0"/>
        <w:jc w:val="center"/>
        <w:rPr>
          <w:bCs/>
          <w:sz w:val="28"/>
          <w:szCs w:val="28"/>
        </w:rPr>
      </w:pPr>
    </w:p>
    <w:p w14:paraId="04158D01" w14:textId="7DC69889" w:rsidR="0087274A" w:rsidRPr="00074E76" w:rsidRDefault="0087274A" w:rsidP="0087274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74E76">
        <w:rPr>
          <w:sz w:val="28"/>
          <w:szCs w:val="28"/>
        </w:rPr>
        <w:t>В соответствии с </w:t>
      </w:r>
      <w:hyperlink r:id="rId8" w:anchor="7D20K3" w:history="1">
        <w:r w:rsidRPr="00074E76">
          <w:rPr>
            <w:rStyle w:val="a9"/>
            <w:color w:val="auto"/>
            <w:sz w:val="28"/>
            <w:szCs w:val="28"/>
            <w:u w:val="none"/>
          </w:rPr>
          <w:t>Федеральным законом от 6 октября 2003 года  № 131-ФЗ «Об общих принципах организации местного самоуправления в Российской Федерации</w:t>
        </w:r>
      </w:hyperlink>
      <w:r w:rsidRPr="00074E76">
        <w:rPr>
          <w:sz w:val="28"/>
          <w:szCs w:val="28"/>
        </w:rPr>
        <w:t>»  к вопросам местного значения относится владение, пользование и распоряжение имуществом, находящимся в муниципальной собственности, что является одним из приоритетов социально-экономического развития города Ейска.</w:t>
      </w:r>
    </w:p>
    <w:p w14:paraId="552BC74F" w14:textId="77777777" w:rsidR="0087274A" w:rsidRPr="00074E76" w:rsidRDefault="0087274A" w:rsidP="0087274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74E76">
        <w:rPr>
          <w:sz w:val="28"/>
          <w:szCs w:val="28"/>
        </w:rPr>
        <w:t>Управление муниципальной собственностью является одной из важнейших функций Ейского городского поселения Ейского района. Эффективное управление муниципальной собственностью города Ейска способствует решению экономических и социальных задач, укреплению финансовой системы, обеспечивающей повышение уровня и качества жизни населения города Ейска.</w:t>
      </w:r>
    </w:p>
    <w:p w14:paraId="3A93079A" w14:textId="573D8254" w:rsidR="001C632F" w:rsidRPr="00074E76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74E76">
        <w:rPr>
          <w:sz w:val="28"/>
          <w:szCs w:val="28"/>
        </w:rPr>
        <w:lastRenderedPageBreak/>
        <w:t>Имущество и объекты муниципальной собственности образуются из иму</w:t>
      </w:r>
      <w:r w:rsidR="001C632F" w:rsidRPr="00074E76">
        <w:rPr>
          <w:sz w:val="28"/>
          <w:szCs w:val="28"/>
        </w:rPr>
        <w:t xml:space="preserve">щества и объектов, переданных в </w:t>
      </w:r>
      <w:r w:rsidRPr="00074E76">
        <w:rPr>
          <w:sz w:val="28"/>
          <w:szCs w:val="28"/>
        </w:rPr>
        <w:t>муниципальную собственность в порядке, предусмотренном законодательством о разграничении государственной собственности на государственную (федеральную) и муниципальную собственность, муниципальное имущество, закрепленное за муниципальными учреждениями на праве оперативного управления, имущество казны.</w:t>
      </w:r>
      <w:r w:rsidRPr="00074E76">
        <w:rPr>
          <w:sz w:val="28"/>
          <w:szCs w:val="28"/>
        </w:rPr>
        <w:br/>
        <w:t xml:space="preserve">          Работа с муниципальным имуществом подчинена достижению цели - получение максимального дохода в бюджет </w:t>
      </w:r>
      <w:r w:rsidR="001C632F" w:rsidRPr="00074E76">
        <w:rPr>
          <w:sz w:val="28"/>
          <w:szCs w:val="28"/>
        </w:rPr>
        <w:t xml:space="preserve"> Ейского городского поселения Ейского района.</w:t>
      </w:r>
    </w:p>
    <w:p w14:paraId="4397D397" w14:textId="7347F753" w:rsidR="001C632F" w:rsidRPr="00074E76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74E76">
        <w:rPr>
          <w:sz w:val="28"/>
          <w:szCs w:val="28"/>
        </w:rPr>
        <w:t>Необходимо сформировать стабильность поступлений в бюджет от использования муниципального имущества.</w:t>
      </w:r>
      <w:r w:rsidRPr="00074E76">
        <w:rPr>
          <w:sz w:val="28"/>
          <w:szCs w:val="28"/>
        </w:rPr>
        <w:br/>
      </w:r>
      <w:r w:rsidR="001C632F" w:rsidRPr="00074E76">
        <w:rPr>
          <w:sz w:val="28"/>
          <w:szCs w:val="28"/>
        </w:rPr>
        <w:t xml:space="preserve">          </w:t>
      </w:r>
      <w:r w:rsidRPr="00074E76">
        <w:rPr>
          <w:sz w:val="28"/>
          <w:szCs w:val="28"/>
        </w:rPr>
        <w:t xml:space="preserve"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города </w:t>
      </w:r>
      <w:r w:rsidR="001C632F" w:rsidRPr="00074E76">
        <w:rPr>
          <w:sz w:val="28"/>
          <w:szCs w:val="28"/>
        </w:rPr>
        <w:t>Ейска</w:t>
      </w:r>
      <w:r w:rsidRPr="00074E76">
        <w:rPr>
          <w:sz w:val="28"/>
          <w:szCs w:val="28"/>
        </w:rPr>
        <w:t>, с его реализацией в целях получения доходов в бюджет города.</w:t>
      </w:r>
      <w:r w:rsidRPr="00074E76">
        <w:rPr>
          <w:sz w:val="28"/>
          <w:szCs w:val="28"/>
        </w:rPr>
        <w:br/>
      </w:r>
      <w:r w:rsidR="001C632F" w:rsidRPr="00074E76">
        <w:rPr>
          <w:sz w:val="28"/>
          <w:szCs w:val="28"/>
        </w:rPr>
        <w:t xml:space="preserve">            </w:t>
      </w:r>
      <w:r w:rsidRPr="00074E76">
        <w:rPr>
          <w:sz w:val="28"/>
          <w:szCs w:val="28"/>
        </w:rPr>
        <w:t>Существует необходимость в проведении государственной регистрации права муниципальной собственности на объекты, переданны</w:t>
      </w:r>
      <w:r w:rsidR="001C632F" w:rsidRPr="00074E76">
        <w:rPr>
          <w:sz w:val="28"/>
          <w:szCs w:val="28"/>
        </w:rPr>
        <w:t>е в муниципальную собственность</w:t>
      </w:r>
      <w:r w:rsidRPr="00074E76">
        <w:rPr>
          <w:sz w:val="28"/>
          <w:szCs w:val="28"/>
        </w:rPr>
        <w:t xml:space="preserve">, на земельные участки, которые в соответствии с действующим федеральным законодательством относятся к муниципальной собственности </w:t>
      </w:r>
      <w:r w:rsidR="001C632F" w:rsidRPr="00074E76">
        <w:rPr>
          <w:sz w:val="28"/>
          <w:szCs w:val="28"/>
        </w:rPr>
        <w:t xml:space="preserve"> Ейского городского поселения Ейского района</w:t>
      </w:r>
      <w:r w:rsidRPr="00074E76">
        <w:rPr>
          <w:sz w:val="28"/>
          <w:szCs w:val="28"/>
        </w:rPr>
        <w:t>, так как это позволит получать арендную плату от использования этих объектов и увеличить доходы бюджета.</w:t>
      </w:r>
      <w:r w:rsidRPr="00074E76">
        <w:rPr>
          <w:sz w:val="28"/>
          <w:szCs w:val="28"/>
        </w:rPr>
        <w:br/>
      </w:r>
      <w:r w:rsidR="001C632F" w:rsidRPr="00074E76">
        <w:rPr>
          <w:sz w:val="28"/>
          <w:szCs w:val="28"/>
        </w:rPr>
        <w:t xml:space="preserve">           </w:t>
      </w:r>
      <w:r w:rsidRPr="00074E76">
        <w:rPr>
          <w:sz w:val="28"/>
          <w:szCs w:val="28"/>
        </w:rPr>
        <w:t>Для выполнения указанных процедур необходимо изготовить техническую документацию (технические и кадастровые паспорта) на объекты, а также получить кадастровые выписки, кадастровые паспорта земельных участков и кадастровые планы территорий, необходимые для оформления права муниципальной собственности на земельные участки в Управлении Федеральной службы государственной регистрации, кадастра и картографии, провести межевание земельных участков.</w:t>
      </w:r>
    </w:p>
    <w:p w14:paraId="13F3517D" w14:textId="329D1F73" w:rsidR="0087274A" w:rsidRPr="00074E76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074E76">
        <w:rPr>
          <w:sz w:val="28"/>
          <w:szCs w:val="28"/>
        </w:rPr>
        <w:br/>
      </w:r>
      <w:r w:rsidR="001C632F" w:rsidRPr="00074E76">
        <w:rPr>
          <w:sz w:val="28"/>
          <w:szCs w:val="28"/>
        </w:rPr>
        <w:t xml:space="preserve">           </w:t>
      </w:r>
      <w:r w:rsidRPr="00074E76">
        <w:rPr>
          <w:sz w:val="28"/>
          <w:szCs w:val="28"/>
        </w:rPr>
        <w:t>В целях эффективного распоряжения муниципальным имуществом, а также в целях пополнения доходной части бюджета города Кемерово, для проведения процедур по продаже и сдаче в аренду муниципального имущества необходимо проведение оценки рыночной стоимости объектов, предполагаемых к продаже или передаче в аренду.</w:t>
      </w:r>
    </w:p>
    <w:p w14:paraId="2442EF84" w14:textId="77777777" w:rsidR="001E7B6B" w:rsidRPr="00074E76" w:rsidRDefault="001E7B6B" w:rsidP="001C632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 w:rsidRPr="00074E76">
        <w:rPr>
          <w:sz w:val="28"/>
          <w:szCs w:val="28"/>
          <w:shd w:val="clear" w:color="auto" w:fill="FFFFFF"/>
        </w:rPr>
        <w:t xml:space="preserve"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</w:t>
      </w:r>
      <w:r w:rsidRPr="00074E76">
        <w:rPr>
          <w:sz w:val="28"/>
          <w:szCs w:val="28"/>
          <w:shd w:val="clear" w:color="auto" w:fill="FFFFFF"/>
        </w:rPr>
        <w:lastRenderedPageBreak/>
        <w:t>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14:paraId="0A359E50" w14:textId="28A5EA4B" w:rsidR="00394CE9" w:rsidRPr="00074E76" w:rsidRDefault="00394CE9" w:rsidP="006F6198">
      <w:pPr>
        <w:widowControl w:val="0"/>
        <w:ind w:firstLine="708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 w:rsidRPr="00074E76">
        <w:rPr>
          <w:sz w:val="28"/>
          <w:szCs w:val="28"/>
        </w:rPr>
        <w:t xml:space="preserve"> июля </w:t>
      </w:r>
      <w:r w:rsidRPr="00074E76">
        <w:rPr>
          <w:sz w:val="28"/>
          <w:szCs w:val="28"/>
        </w:rPr>
        <w:t>2008</w:t>
      </w:r>
      <w:r w:rsidR="003F28B3" w:rsidRPr="00074E76">
        <w:rPr>
          <w:sz w:val="28"/>
          <w:szCs w:val="28"/>
        </w:rPr>
        <w:t xml:space="preserve"> </w:t>
      </w:r>
      <w:r w:rsidR="00C14A30" w:rsidRPr="00074E76">
        <w:rPr>
          <w:sz w:val="28"/>
          <w:szCs w:val="28"/>
        </w:rPr>
        <w:t xml:space="preserve">года </w:t>
      </w:r>
      <w:r w:rsidRPr="00074E76">
        <w:rPr>
          <w:sz w:val="28"/>
          <w:szCs w:val="28"/>
        </w:rPr>
        <w:t>№</w:t>
      </w:r>
      <w:r w:rsidR="00402687" w:rsidRPr="00074E76">
        <w:rPr>
          <w:sz w:val="28"/>
          <w:szCs w:val="28"/>
        </w:rPr>
        <w:t xml:space="preserve"> </w:t>
      </w:r>
      <w:r w:rsidRPr="00074E76">
        <w:rPr>
          <w:sz w:val="28"/>
          <w:szCs w:val="28"/>
        </w:rPr>
        <w:t>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</w:t>
      </w:r>
      <w:r w:rsidR="001C632F" w:rsidRPr="00074E76">
        <w:rPr>
          <w:sz w:val="28"/>
          <w:szCs w:val="28"/>
        </w:rPr>
        <w:t>ов</w:t>
      </w:r>
      <w:r w:rsidRPr="00074E76">
        <w:rPr>
          <w:sz w:val="28"/>
          <w:szCs w:val="28"/>
        </w:rPr>
        <w:t xml:space="preserve"> от приватизации имущества. 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 w:rsidRPr="00074E76">
        <w:rPr>
          <w:sz w:val="28"/>
          <w:szCs w:val="28"/>
        </w:rPr>
        <w:t>,</w:t>
      </w:r>
      <w:r w:rsidRPr="00074E76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 w:rsidRPr="00074E76">
        <w:rPr>
          <w:sz w:val="28"/>
          <w:szCs w:val="28"/>
        </w:rPr>
        <w:t>,</w:t>
      </w:r>
      <w:r w:rsidRPr="00074E76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 w:rsidRPr="00074E76">
        <w:rPr>
          <w:sz w:val="28"/>
          <w:szCs w:val="28"/>
        </w:rPr>
        <w:t>,</w:t>
      </w:r>
      <w:r w:rsidRPr="00074E76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14:paraId="460708FA" w14:textId="3A1FDA90" w:rsidR="00FB66FE" w:rsidRPr="00074E76" w:rsidRDefault="00F43121" w:rsidP="006F6198">
      <w:pPr>
        <w:widowControl w:val="0"/>
        <w:ind w:firstLine="708"/>
        <w:jc w:val="both"/>
        <w:rPr>
          <w:noProof/>
          <w:sz w:val="28"/>
          <w:szCs w:val="28"/>
        </w:rPr>
      </w:pPr>
      <w:r w:rsidRPr="00074E76">
        <w:rPr>
          <w:sz w:val="28"/>
          <w:szCs w:val="28"/>
        </w:rPr>
        <w:t>Согласно единому государственному реестру объектов культурного наследия (памятников истории и культуры) народов Российской Федерации</w:t>
      </w:r>
      <w:r w:rsidR="006972C9" w:rsidRPr="00074E76">
        <w:rPr>
          <w:sz w:val="28"/>
          <w:szCs w:val="28"/>
        </w:rPr>
        <w:t xml:space="preserve"> здание, расположенное в  городе Ейске по улице  Свердлова, 106,</w:t>
      </w:r>
      <w:r w:rsidR="00FB66FE" w:rsidRPr="00074E76">
        <w:rPr>
          <w:sz w:val="28"/>
          <w:szCs w:val="28"/>
        </w:rPr>
        <w:t xml:space="preserve"> состоит  в реестре объектов муниципальной собственности Ейского городского поселения Ейского района и </w:t>
      </w:r>
      <w:r w:rsidR="006972C9" w:rsidRPr="00074E76">
        <w:rPr>
          <w:sz w:val="28"/>
          <w:szCs w:val="28"/>
        </w:rPr>
        <w:t xml:space="preserve">является объектом культурного наследия регионального значения «Городской общественный банк», 1910-1916 годы и поставлено на государственную охрану решением исполнительного комитета Краснодарского краевого Совета народных депутатов  от 23 декабря 1987 года № 615 «О дополнении списка памятников истории и культуры Краснодарского края» и охраняется </w:t>
      </w:r>
      <w:r w:rsidR="003A4A8E" w:rsidRPr="00074E76">
        <w:rPr>
          <w:sz w:val="28"/>
          <w:szCs w:val="28"/>
        </w:rPr>
        <w:t xml:space="preserve">в соответствии с действующим законодательством.  Бремя содержания объекта культурного наследия несет собственник такого объекта. С целью сохранения объекта культурного наследия или его элементов необходимо проведение ряда работ, в том числе </w:t>
      </w:r>
      <w:r w:rsidR="003A4A8E" w:rsidRPr="00074E76">
        <w:rPr>
          <w:noProof/>
          <w:sz w:val="28"/>
          <w:szCs w:val="28"/>
        </w:rPr>
        <w:t>изготовление  проектной документации на выполнение комплекса работ по сохранению и приспособлению объекта культурного наследия, в том числе демонтажа с фаса</w:t>
      </w:r>
      <w:r w:rsidR="000656F5" w:rsidRPr="00074E76">
        <w:rPr>
          <w:noProof/>
          <w:sz w:val="28"/>
          <w:szCs w:val="28"/>
        </w:rPr>
        <w:t>да наружных блоков сплит-систем, а также проведение</w:t>
      </w:r>
      <w:r w:rsidR="003A4A8E" w:rsidRPr="00074E76">
        <w:rPr>
          <w:noProof/>
          <w:sz w:val="28"/>
          <w:szCs w:val="28"/>
        </w:rPr>
        <w:t xml:space="preserve"> </w:t>
      </w:r>
      <w:r w:rsidR="000656F5" w:rsidRPr="00074E76">
        <w:rPr>
          <w:sz w:val="28"/>
          <w:szCs w:val="28"/>
        </w:rPr>
        <w:t>первоочередных противоаварийных мероприятий в отношении объекта культурного наследия.</w:t>
      </w:r>
    </w:p>
    <w:p w14:paraId="16F03537" w14:textId="7310961C" w:rsidR="00C14A30" w:rsidRPr="00074E76" w:rsidRDefault="00C14A30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074E76">
        <w:rPr>
          <w:sz w:val="28"/>
          <w:szCs w:val="28"/>
          <w:shd w:val="clear" w:color="auto" w:fill="FFFFFF"/>
        </w:rPr>
        <w:t xml:space="preserve">В целях эффективного использования муниципального имущества необходимо проведение оценки рыночной </w:t>
      </w:r>
      <w:r w:rsidRPr="00074E76">
        <w:rPr>
          <w:sz w:val="28"/>
          <w:szCs w:val="28"/>
          <w:shd w:val="clear" w:color="auto" w:fill="FFFFFF"/>
        </w:rPr>
        <w:lastRenderedPageBreak/>
        <w:t>стоимости арендной платы на объекты недвижимости, что обусловлено требованием статьи 8 Федерального закона от 29 июля 1998 года № 135-ФЗ «Об оценочной деятельности в Российской Федерации».</w:t>
      </w:r>
    </w:p>
    <w:p w14:paraId="0019F858" w14:textId="77777777" w:rsidR="001C632F" w:rsidRPr="00074E76" w:rsidRDefault="001C632F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B6F592" w14:textId="77777777" w:rsidR="002C23AA" w:rsidRPr="00074E76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E76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074E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074E76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11F7DCDA" w14:textId="77777777" w:rsidR="00F35CE3" w:rsidRPr="00074E76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389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1276"/>
        <w:gridCol w:w="1134"/>
        <w:gridCol w:w="1134"/>
        <w:gridCol w:w="1134"/>
        <w:gridCol w:w="1134"/>
        <w:gridCol w:w="1134"/>
        <w:gridCol w:w="1134"/>
      </w:tblGrid>
      <w:tr w:rsidR="00074E76" w:rsidRPr="00074E76" w14:paraId="667FC261" w14:textId="77777777" w:rsidTr="00E357D0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77777777" w:rsidR="004D481C" w:rsidRPr="00074E76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 xml:space="preserve">N </w:t>
            </w:r>
          </w:p>
          <w:p w14:paraId="71F40D4B" w14:textId="77777777" w:rsidR="004D481C" w:rsidRPr="00074E76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074E76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074E76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Единица измерения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074E76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Значение показателей</w:t>
            </w:r>
          </w:p>
        </w:tc>
      </w:tr>
      <w:tr w:rsidR="00074E76" w:rsidRPr="00074E76" w14:paraId="5F2D5940" w14:textId="77777777" w:rsidTr="00E357D0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2025</w:t>
            </w:r>
          </w:p>
        </w:tc>
      </w:tr>
      <w:tr w:rsidR="00074E76" w:rsidRPr="00074E76" w14:paraId="3832D5F5" w14:textId="77777777" w:rsidTr="00E357D0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CA82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CA65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77C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8E04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EB40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A7C7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599B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60C2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6F7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4E76">
              <w:t>9</w:t>
            </w:r>
          </w:p>
        </w:tc>
      </w:tr>
      <w:tr w:rsidR="00074E76" w:rsidRPr="00074E76" w14:paraId="7D66EFA9" w14:textId="77777777" w:rsidTr="00E357D0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</w:t>
            </w:r>
          </w:p>
        </w:tc>
        <w:tc>
          <w:tcPr>
            <w:tcW w:w="13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074E76">
              <w:rPr>
                <w:sz w:val="28"/>
                <w:szCs w:val="28"/>
              </w:rPr>
              <w:t xml:space="preserve">Наименование подраздела </w:t>
            </w:r>
            <w:r w:rsidRPr="00074E76">
              <w:rPr>
                <w:bCs/>
                <w:sz w:val="28"/>
                <w:szCs w:val="28"/>
              </w:rPr>
              <w:t>«Повышение эффективности управления муниципальной собственностью»</w:t>
            </w:r>
          </w:p>
        </w:tc>
      </w:tr>
      <w:tr w:rsidR="00074E76" w:rsidRPr="00074E76" w14:paraId="45604BE9" w14:textId="77777777" w:rsidTr="00E357D0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074E76">
              <w:rPr>
                <w:sz w:val="28"/>
                <w:szCs w:val="28"/>
              </w:rPr>
              <w:t>Цель: Увеличение доходной части бюджета Ейского городского поселения Ейского района</w:t>
            </w:r>
          </w:p>
        </w:tc>
      </w:tr>
      <w:tr w:rsidR="00074E76" w:rsidRPr="00074E76" w14:paraId="0A5875C6" w14:textId="77777777" w:rsidTr="00E357D0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10D3" w14:textId="77777777" w:rsidR="00C55C8C" w:rsidRPr="00074E76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26B4" w14:textId="7197883A" w:rsidR="00C55C8C" w:rsidRPr="00074E76" w:rsidRDefault="00C55C8C" w:rsidP="00687901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074E76">
              <w:rPr>
                <w:sz w:val="28"/>
                <w:szCs w:val="28"/>
              </w:rPr>
              <w:t>Задач</w:t>
            </w:r>
            <w:r w:rsidR="0006381B" w:rsidRPr="00074E76">
              <w:rPr>
                <w:sz w:val="28"/>
                <w:szCs w:val="28"/>
              </w:rPr>
              <w:t>а</w:t>
            </w:r>
            <w:r w:rsidR="001E48CA" w:rsidRPr="00074E76">
              <w:rPr>
                <w:sz w:val="28"/>
                <w:szCs w:val="28"/>
              </w:rPr>
              <w:t xml:space="preserve"> № 1</w:t>
            </w:r>
            <w:r w:rsidRPr="00074E76">
              <w:rPr>
                <w:sz w:val="28"/>
                <w:szCs w:val="28"/>
              </w:rPr>
              <w:t>:</w:t>
            </w:r>
            <w:r w:rsidR="00915A7A" w:rsidRPr="00074E76">
              <w:rPr>
                <w:sz w:val="28"/>
                <w:szCs w:val="28"/>
              </w:rPr>
              <w:t xml:space="preserve"> </w:t>
            </w:r>
            <w:r w:rsidR="001E48CA" w:rsidRPr="00074E76">
              <w:rPr>
                <w:sz w:val="28"/>
                <w:szCs w:val="28"/>
              </w:rPr>
              <w:t>П</w:t>
            </w:r>
            <w:r w:rsidRPr="00074E76">
              <w:rPr>
                <w:sz w:val="28"/>
                <w:szCs w:val="28"/>
              </w:rPr>
              <w:t>ри</w:t>
            </w:r>
            <w:r w:rsidR="00687901" w:rsidRPr="00074E76">
              <w:rPr>
                <w:sz w:val="28"/>
                <w:szCs w:val="28"/>
              </w:rPr>
              <w:t>ё</w:t>
            </w:r>
            <w:r w:rsidRPr="00074E76">
              <w:rPr>
                <w:sz w:val="28"/>
                <w:szCs w:val="28"/>
              </w:rPr>
              <w:t>м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 w:rsidRPr="00074E76">
              <w:rPr>
                <w:sz w:val="28"/>
                <w:szCs w:val="28"/>
              </w:rPr>
              <w:t xml:space="preserve">ом </w:t>
            </w:r>
            <w:r w:rsidRPr="00074E76">
              <w:rPr>
                <w:sz w:val="28"/>
                <w:szCs w:val="28"/>
              </w:rPr>
              <w:t>ч</w:t>
            </w:r>
            <w:r w:rsidR="007B7836" w:rsidRPr="00074E76">
              <w:rPr>
                <w:sz w:val="28"/>
                <w:szCs w:val="28"/>
              </w:rPr>
              <w:t>исле</w:t>
            </w:r>
            <w:r w:rsidRPr="00074E76">
              <w:rPr>
                <w:sz w:val="28"/>
                <w:szCs w:val="28"/>
              </w:rPr>
              <w:t xml:space="preserve"> выморочного, бесхозяйного</w:t>
            </w:r>
            <w:r w:rsidR="00BC3429" w:rsidRPr="00074E76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 w:rsidRPr="00074E76">
              <w:rPr>
                <w:sz w:val="28"/>
                <w:szCs w:val="28"/>
              </w:rPr>
              <w:t>:</w:t>
            </w:r>
          </w:p>
        </w:tc>
      </w:tr>
      <w:tr w:rsidR="00074E76" w:rsidRPr="00074E76" w14:paraId="62457575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77777777" w:rsidR="0089530C" w:rsidRPr="00074E76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77777777" w:rsidR="0089530C" w:rsidRPr="00074E76" w:rsidRDefault="0089530C" w:rsidP="00687901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77777777" w:rsidR="0089530C" w:rsidRPr="00074E76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77777777" w:rsidR="0089530C" w:rsidRPr="00074E76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77777777" w:rsidR="0089530C" w:rsidRPr="00074E76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77777777" w:rsidR="0089530C" w:rsidRPr="00074E76" w:rsidRDefault="001B40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02EAA4C7" w:rsidR="0089530C" w:rsidRPr="00074E76" w:rsidRDefault="003437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0D434EC4" w:rsidR="0089530C" w:rsidRPr="00074E76" w:rsidRDefault="00D25461" w:rsidP="001164E6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</w:t>
            </w:r>
            <w:r w:rsidR="001164E6" w:rsidRPr="00074E76">
              <w:rPr>
                <w:sz w:val="28"/>
                <w:szCs w:val="2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58A1ECAE" w:rsidR="0089530C" w:rsidRPr="00074E76" w:rsidRDefault="003C2C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577</w:t>
            </w:r>
          </w:p>
        </w:tc>
      </w:tr>
      <w:tr w:rsidR="00074E76" w:rsidRPr="00074E76" w14:paraId="547E18E0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8BD" w14:textId="77777777" w:rsidR="0089530C" w:rsidRPr="00074E76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6F55" w14:textId="77777777" w:rsidR="0089530C" w:rsidRPr="00074E76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CD18" w14:textId="77777777" w:rsidR="0089530C" w:rsidRPr="00074E76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AEC" w14:textId="77777777" w:rsidR="0089530C" w:rsidRPr="00074E76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E41D" w14:textId="77777777" w:rsidR="0089530C" w:rsidRPr="00074E76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EBD" w14:textId="77777777" w:rsidR="0089530C" w:rsidRPr="00074E76" w:rsidRDefault="008530E2" w:rsidP="00853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C6F6" w14:textId="77777777" w:rsidR="0089530C" w:rsidRPr="00074E76" w:rsidRDefault="0069006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E16" w14:textId="77777777" w:rsidR="0089530C" w:rsidRPr="00074E76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A036" w14:textId="77777777" w:rsidR="0089530C" w:rsidRPr="00074E76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7</w:t>
            </w:r>
          </w:p>
        </w:tc>
      </w:tr>
      <w:tr w:rsidR="00074E76" w:rsidRPr="00074E76" w14:paraId="5AF0EAAB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1A60" w14:textId="77777777" w:rsidR="001A3FA3" w:rsidRPr="00074E76" w:rsidRDefault="001A3FA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5EA" w14:textId="77777777" w:rsidR="001A3FA3" w:rsidRPr="00074E76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Изготовление проектной документации на выполнение комплекса работ по сохранению и приспособлению объекта культурного наследия «Городской общественный</w:t>
            </w:r>
            <w:r w:rsidR="00BA6CF4" w:rsidRPr="00074E76">
              <w:rPr>
                <w:sz w:val="28"/>
                <w:szCs w:val="28"/>
              </w:rPr>
              <w:t xml:space="preserve"> банк» 1910-1916гг, расположенного</w:t>
            </w:r>
            <w:r w:rsidRPr="00074E76">
              <w:rPr>
                <w:sz w:val="28"/>
                <w:szCs w:val="28"/>
              </w:rPr>
              <w:t xml:space="preserve"> по адресу г. Ейск, </w:t>
            </w:r>
          </w:p>
          <w:p w14:paraId="2038FEF6" w14:textId="77777777" w:rsidR="001A3FA3" w:rsidRPr="00074E76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ул. Свердлова,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BBF" w14:textId="77777777" w:rsidR="001A3FA3" w:rsidRPr="00074E76" w:rsidRDefault="001A3FA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EA0F" w14:textId="77777777" w:rsidR="001A3FA3" w:rsidRPr="00074E76" w:rsidRDefault="001A3FA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1BF6" w14:textId="77777777" w:rsidR="001A3FA3" w:rsidRPr="00074E76" w:rsidRDefault="001A3FA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664" w14:textId="77777777" w:rsidR="001A3FA3" w:rsidRPr="00074E76" w:rsidRDefault="00634AB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4FE" w14:textId="77777777" w:rsidR="001A3FA3" w:rsidRPr="00074E76" w:rsidRDefault="00634AB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65E0" w14:textId="77777777" w:rsidR="001A3FA3" w:rsidRPr="00074E76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EE6F" w14:textId="77777777" w:rsidR="001A3FA3" w:rsidRPr="00074E76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</w:tr>
      <w:tr w:rsidR="00074E76" w:rsidRPr="00074E76" w14:paraId="3B0A8A89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597D" w14:textId="5F2E2FD9" w:rsidR="00FD5C79" w:rsidRPr="00074E76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0214" w14:textId="790D29B6" w:rsidR="00FD5C79" w:rsidRPr="00074E76" w:rsidRDefault="00FD5C79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Проведение </w:t>
            </w:r>
            <w:r w:rsidR="00C6270A" w:rsidRPr="00074E76">
              <w:rPr>
                <w:sz w:val="28"/>
                <w:szCs w:val="28"/>
              </w:rPr>
              <w:t>текущего</w:t>
            </w:r>
            <w:r w:rsidRPr="00074E76">
              <w:rPr>
                <w:sz w:val="28"/>
                <w:szCs w:val="28"/>
              </w:rPr>
              <w:t xml:space="preserve"> </w:t>
            </w:r>
            <w:r w:rsidR="00AC6D37" w:rsidRPr="00074E76">
              <w:rPr>
                <w:sz w:val="28"/>
                <w:szCs w:val="28"/>
              </w:rPr>
              <w:t xml:space="preserve">и капитального </w:t>
            </w:r>
            <w:r w:rsidRPr="00074E76">
              <w:rPr>
                <w:sz w:val="28"/>
                <w:szCs w:val="28"/>
              </w:rPr>
              <w:t xml:space="preserve">ремонта помещений муниципальной собственности, в которых размещены участковые пункты полиции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81CC" w14:textId="352E9BD6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425B" w14:textId="255F9FCC" w:rsidR="00FD5C79" w:rsidRPr="00074E76" w:rsidRDefault="00F91684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6F54" w14:textId="60822EB9" w:rsidR="00FD5C79" w:rsidRPr="00074E76" w:rsidRDefault="00F91684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44A" w14:textId="7D475255" w:rsidR="00FD5C79" w:rsidRPr="00074E76" w:rsidRDefault="00F91684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E82" w14:textId="581D229A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999C" w14:textId="646E06B2" w:rsidR="00FD5C79" w:rsidRPr="00074E76" w:rsidRDefault="00C6447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F235" w14:textId="67A1228C" w:rsidR="00FD5C79" w:rsidRPr="00074E76" w:rsidRDefault="003B7E9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4</w:t>
            </w:r>
          </w:p>
        </w:tc>
      </w:tr>
      <w:tr w:rsidR="00074E76" w:rsidRPr="00074E76" w14:paraId="3DECDCB8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47B0" w14:textId="607CE81A" w:rsidR="00FD5C79" w:rsidRPr="00074E76" w:rsidRDefault="00C275C0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FC29" w14:textId="3CCD310B" w:rsidR="00FD5C79" w:rsidRPr="00074E76" w:rsidRDefault="00FD5C79" w:rsidP="009C6515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Поведение первоочередных противоаварийных мероприятий в отношении объекта культурного наследия регионального значения «Городской общественный банк, 1910-1916 годы», г. Ейск, ул. Свердлова, 106 угол ул. К. Либкнехта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86D7" w14:textId="2AEC7067" w:rsidR="00FD5C79" w:rsidRPr="00074E76" w:rsidRDefault="0074187A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074E76">
              <w:rPr>
                <w:sz w:val="28"/>
                <w:szCs w:val="28"/>
              </w:rPr>
              <w:t>у</w:t>
            </w:r>
            <w:r w:rsidR="00FD5C79" w:rsidRPr="00074E76">
              <w:rPr>
                <w:sz w:val="28"/>
                <w:szCs w:val="28"/>
              </w:rPr>
              <w:t>сл.ед</w:t>
            </w:r>
            <w:proofErr w:type="spellEnd"/>
            <w:r w:rsidR="00FD5C79" w:rsidRPr="00074E76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A6B2" w14:textId="6AF8D0C7" w:rsidR="00FD5C79" w:rsidRPr="00074E76" w:rsidRDefault="00FD5C79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42B" w14:textId="666E48CB" w:rsidR="00FD5C79" w:rsidRPr="00074E76" w:rsidRDefault="00FD5C79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86BA" w14:textId="2FEB802B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76FE" w14:textId="694CB802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DDFD" w14:textId="78A0C517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2C71" w14:textId="4AB5EA88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</w:tr>
      <w:tr w:rsidR="00074E76" w:rsidRPr="00074E76" w14:paraId="42627203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732F" w14:textId="2280E544" w:rsidR="00AB280C" w:rsidRPr="00074E76" w:rsidRDefault="00AB3F0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BA99" w14:textId="53394480" w:rsidR="00AB280C" w:rsidRPr="00074E76" w:rsidRDefault="00AB280C" w:rsidP="00AB3F03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Выполнение работ по монтажу тревожной сигнализации в рамках </w:t>
            </w:r>
            <w:r w:rsidR="00AB3F03" w:rsidRPr="00074E76">
              <w:rPr>
                <w:sz w:val="28"/>
                <w:szCs w:val="28"/>
              </w:rPr>
              <w:t>а</w:t>
            </w:r>
            <w:r w:rsidRPr="00074E76">
              <w:rPr>
                <w:sz w:val="28"/>
                <w:szCs w:val="28"/>
              </w:rPr>
              <w:t>нтитеррористической защищенности объектов</w:t>
            </w:r>
            <w:r w:rsidR="00AB3F03" w:rsidRPr="00074E76">
              <w:rPr>
                <w:sz w:val="28"/>
                <w:szCs w:val="28"/>
              </w:rPr>
              <w:t>, переданных в безвозмездное пользование</w:t>
            </w:r>
            <w:r w:rsidRPr="00074E76">
              <w:rPr>
                <w:sz w:val="28"/>
                <w:szCs w:val="28"/>
              </w:rPr>
              <w:t xml:space="preserve"> ОМВД России по Ейскому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6856" w14:textId="3709B5CD" w:rsidR="00AB280C" w:rsidRPr="00074E76" w:rsidRDefault="00AB28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5C51" w14:textId="2BC7DB91" w:rsidR="00AB280C" w:rsidRPr="00074E76" w:rsidRDefault="00AB28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8EA8" w14:textId="2D3F0EC3" w:rsidR="00AB280C" w:rsidRPr="00074E76" w:rsidRDefault="00AB28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86FE" w14:textId="67261472" w:rsidR="00AB280C" w:rsidRPr="00074E76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8E73" w14:textId="3AEB4FCD" w:rsidR="00AB280C" w:rsidRPr="00074E76" w:rsidRDefault="00AB28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2E4" w14:textId="68FD8AFA" w:rsidR="00AB280C" w:rsidRPr="00074E76" w:rsidRDefault="00D549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08C0" w14:textId="5EA16040" w:rsidR="00AB280C" w:rsidRPr="00074E76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-</w:t>
            </w:r>
          </w:p>
        </w:tc>
      </w:tr>
      <w:tr w:rsidR="00074E76" w:rsidRPr="00074E76" w14:paraId="20E17225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93DC" w14:textId="77777777" w:rsidR="00FD5C79" w:rsidRPr="00074E76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4CA" w14:textId="5930EC65" w:rsidR="00FD5C79" w:rsidRPr="00074E76" w:rsidRDefault="00FD5C79" w:rsidP="001C632F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Задача № 2: Приватизация, продажа муниципального имущества, не используемого по назначению, находящегося в неудовлетворительном техническом сост</w:t>
            </w:r>
            <w:r w:rsidR="001C632F" w:rsidRPr="00074E76">
              <w:rPr>
                <w:sz w:val="28"/>
                <w:szCs w:val="28"/>
              </w:rPr>
              <w:t xml:space="preserve">оянии, предоставление в аренду </w:t>
            </w:r>
            <w:r w:rsidRPr="00074E76">
              <w:rPr>
                <w:sz w:val="28"/>
                <w:szCs w:val="28"/>
              </w:rPr>
              <w:t>и оперативное управление:</w:t>
            </w:r>
          </w:p>
        </w:tc>
      </w:tr>
      <w:tr w:rsidR="00074E76" w:rsidRPr="00074E76" w14:paraId="3B373121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C817" w14:textId="36E97DC4" w:rsidR="00FD5C79" w:rsidRPr="00074E76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DB3D" w14:textId="77777777" w:rsidR="00FD5C79" w:rsidRPr="00074E76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EE8" w14:textId="77777777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074E76">
              <w:rPr>
                <w:sz w:val="28"/>
                <w:szCs w:val="28"/>
              </w:rPr>
              <w:t>тыс.руб</w:t>
            </w:r>
            <w:proofErr w:type="spellEnd"/>
            <w:r w:rsidRPr="00074E76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49E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63593,5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9CED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65932,1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0D88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62817,9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07A6" w14:textId="6F81605F" w:rsidR="00FD5C79" w:rsidRPr="00074E76" w:rsidRDefault="00BC3062" w:rsidP="00B811FA">
            <w:pPr>
              <w:jc w:val="center"/>
              <w:rPr>
                <w:bCs/>
                <w:sz w:val="28"/>
                <w:szCs w:val="28"/>
              </w:rPr>
            </w:pPr>
            <w:r w:rsidRPr="00074E76">
              <w:rPr>
                <w:bCs/>
                <w:sz w:val="28"/>
                <w:szCs w:val="28"/>
              </w:rPr>
              <w:t>62760,9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6536" w14:textId="2A767281" w:rsidR="00FD5C79" w:rsidRPr="00074E76" w:rsidRDefault="0041534C" w:rsidP="00B811FA">
            <w:pPr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63990,0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6C3" w14:textId="2A1DBC0A" w:rsidR="00FD5C79" w:rsidRPr="00074E76" w:rsidRDefault="00402687" w:rsidP="00B811FA">
            <w:pPr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634</w:t>
            </w:r>
            <w:r w:rsidR="00CA221C" w:rsidRPr="00074E76">
              <w:rPr>
                <w:sz w:val="28"/>
                <w:szCs w:val="28"/>
              </w:rPr>
              <w:t>5</w:t>
            </w:r>
            <w:r w:rsidRPr="00074E76">
              <w:rPr>
                <w:sz w:val="28"/>
                <w:szCs w:val="28"/>
              </w:rPr>
              <w:t>0</w:t>
            </w:r>
            <w:r w:rsidR="00FD5C79" w:rsidRPr="00074E76">
              <w:rPr>
                <w:sz w:val="28"/>
                <w:szCs w:val="28"/>
              </w:rPr>
              <w:t>,0</w:t>
            </w:r>
          </w:p>
        </w:tc>
      </w:tr>
      <w:tr w:rsidR="00074E76" w:rsidRPr="00074E76" w14:paraId="0665C527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941B" w14:textId="68B2D3AA" w:rsidR="00FD5C79" w:rsidRPr="00074E76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B6D5" w14:textId="77777777" w:rsidR="00FD5C79" w:rsidRPr="00074E76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0036" w14:textId="77777777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074E76">
              <w:rPr>
                <w:sz w:val="28"/>
                <w:szCs w:val="28"/>
              </w:rPr>
              <w:t>тыс.руб</w:t>
            </w:r>
            <w:proofErr w:type="spellEnd"/>
            <w:r w:rsidRPr="00074E76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1AF8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3988,0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5F9B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8A0A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4067,7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51C" w14:textId="1179F224" w:rsidR="00FD5C79" w:rsidRPr="00074E76" w:rsidRDefault="00470482" w:rsidP="00B811FA">
            <w:pPr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3190,</w:t>
            </w:r>
            <w:r w:rsidR="00EE263F" w:rsidRPr="00074E7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E4D8" w14:textId="2749ACEE" w:rsidR="00FD5C79" w:rsidRPr="00074E76" w:rsidRDefault="00E954D4" w:rsidP="00B811FA">
            <w:pPr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1690,0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0BDC" w14:textId="215DEF3F" w:rsidR="00FD5C79" w:rsidRPr="00074E76" w:rsidRDefault="0069373E" w:rsidP="00B811FA">
            <w:pPr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520,0</w:t>
            </w:r>
          </w:p>
        </w:tc>
      </w:tr>
      <w:tr w:rsidR="00074E76" w:rsidRPr="00074E76" w14:paraId="3E401FDE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0E90" w14:textId="525F30EC" w:rsidR="00FD5C79" w:rsidRPr="00074E76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4FED" w14:textId="77777777" w:rsidR="00FD5C79" w:rsidRPr="00074E76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17FB" w14:textId="77777777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074E76">
              <w:rPr>
                <w:sz w:val="28"/>
                <w:szCs w:val="28"/>
              </w:rPr>
              <w:t>тыс.руб</w:t>
            </w:r>
            <w:proofErr w:type="spellEnd"/>
            <w:r w:rsidRPr="00074E76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CCB5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7687,3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B09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8359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5897,2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C751" w14:textId="7309C5BA" w:rsidR="00FD5C79" w:rsidRPr="00074E76" w:rsidRDefault="0047048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583</w:t>
            </w:r>
            <w:r w:rsidR="003070C8" w:rsidRPr="00074E76">
              <w:rPr>
                <w:sz w:val="28"/>
                <w:szCs w:val="28"/>
              </w:rPr>
              <w:t>9</w:t>
            </w:r>
            <w:r w:rsidRPr="00074E76">
              <w:rPr>
                <w:sz w:val="28"/>
                <w:szCs w:val="28"/>
              </w:rPr>
              <w:t>,</w:t>
            </w:r>
            <w:r w:rsidR="003070C8" w:rsidRPr="00074E7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7466" w14:textId="0F0F84AC" w:rsidR="00FD5C79" w:rsidRPr="00074E76" w:rsidRDefault="001164E6" w:rsidP="00B811FA">
            <w:pPr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23 184,0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3E35" w14:textId="1949E3FE" w:rsidR="00FD5C79" w:rsidRPr="00074E76" w:rsidRDefault="0069373E" w:rsidP="001164E6">
            <w:pPr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8200,0</w:t>
            </w:r>
          </w:p>
        </w:tc>
      </w:tr>
      <w:tr w:rsidR="00074E76" w:rsidRPr="00074E76" w14:paraId="34FC3FDD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4C5C" w14:textId="67C0FB47" w:rsidR="00FD5C79" w:rsidRPr="00074E76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3A05" w14:textId="77777777" w:rsidR="00FD5C79" w:rsidRPr="00074E76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 xml:space="preserve">Обеспечение исполнения бюджетных назначений по поступлению доходов от </w:t>
            </w:r>
            <w:r w:rsidRPr="00074E76">
              <w:rPr>
                <w:sz w:val="28"/>
                <w:szCs w:val="28"/>
              </w:rPr>
              <w:lastRenderedPageBreak/>
              <w:t>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810" w14:textId="77777777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074E76">
              <w:rPr>
                <w:sz w:val="28"/>
                <w:szCs w:val="28"/>
              </w:rPr>
              <w:lastRenderedPageBreak/>
              <w:t>тыс.руб</w:t>
            </w:r>
            <w:proofErr w:type="spellEnd"/>
            <w:r w:rsidRPr="00074E76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BB22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10434,2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1B8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0591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2229,6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E95" w14:textId="4FB76914" w:rsidR="00FD5C79" w:rsidRPr="00074E76" w:rsidRDefault="003070C8" w:rsidP="00B811FA">
            <w:pPr>
              <w:jc w:val="center"/>
              <w:rPr>
                <w:bCs/>
                <w:sz w:val="28"/>
                <w:szCs w:val="28"/>
              </w:rPr>
            </w:pPr>
            <w:r w:rsidRPr="00074E76">
              <w:rPr>
                <w:bCs/>
                <w:sz w:val="28"/>
                <w:szCs w:val="28"/>
              </w:rPr>
              <w:t>3 110,4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1AF9" w14:textId="442D30F4" w:rsidR="00FD5C79" w:rsidRPr="00074E76" w:rsidRDefault="00E954D4" w:rsidP="00B811FA">
            <w:pPr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3047,7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C249" w14:textId="4B20BE2C" w:rsidR="00FD5C79" w:rsidRPr="00074E76" w:rsidRDefault="0069373E" w:rsidP="00B811FA">
            <w:pPr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2700,00</w:t>
            </w:r>
          </w:p>
        </w:tc>
      </w:tr>
      <w:tr w:rsidR="00074E76" w:rsidRPr="00074E76" w14:paraId="3795CC34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D6DA" w14:textId="490677CD" w:rsidR="00FD5C79" w:rsidRPr="00074E76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3AC" w14:textId="7B5CA925" w:rsidR="00FD5C79" w:rsidRPr="00074E76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A53B" w14:textId="77777777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074E76">
              <w:rPr>
                <w:sz w:val="28"/>
                <w:szCs w:val="28"/>
              </w:rPr>
              <w:t>тыс.руб</w:t>
            </w:r>
            <w:proofErr w:type="spellEnd"/>
            <w:r w:rsidRPr="00074E76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A7AB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37656,6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1FCB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6BF6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40701,3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591" w14:textId="09B9819D" w:rsidR="00FD5C79" w:rsidRPr="00074E76" w:rsidRDefault="00887CFB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50057,</w:t>
            </w:r>
            <w:r w:rsidR="003070C8" w:rsidRPr="00074E76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66A" w14:textId="7F96DB72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4</w:t>
            </w:r>
            <w:r w:rsidR="001C5937" w:rsidRPr="00074E76">
              <w:rPr>
                <w:sz w:val="28"/>
                <w:szCs w:val="28"/>
              </w:rPr>
              <w:t>540</w:t>
            </w:r>
            <w:r w:rsidRPr="00074E76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6913" w14:textId="517E817B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4</w:t>
            </w:r>
            <w:r w:rsidR="00402687" w:rsidRPr="00074E76">
              <w:rPr>
                <w:sz w:val="28"/>
                <w:szCs w:val="28"/>
              </w:rPr>
              <w:t>8</w:t>
            </w:r>
            <w:r w:rsidRPr="00074E76">
              <w:rPr>
                <w:sz w:val="28"/>
                <w:szCs w:val="28"/>
              </w:rPr>
              <w:t>000,0</w:t>
            </w:r>
          </w:p>
        </w:tc>
      </w:tr>
      <w:tr w:rsidR="002B1A7C" w:rsidRPr="00074E76" w14:paraId="4968B09C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B99D" w14:textId="5730E01A" w:rsidR="00FD5C79" w:rsidRPr="00074E76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3E4" w14:textId="77777777" w:rsidR="00FD5C79" w:rsidRPr="00074E76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316" w14:textId="77777777" w:rsidR="00FD5C79" w:rsidRPr="00074E76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074E76">
              <w:rPr>
                <w:sz w:val="28"/>
                <w:szCs w:val="28"/>
              </w:rPr>
              <w:t>тыс.руб</w:t>
            </w:r>
            <w:proofErr w:type="spellEnd"/>
            <w:r w:rsidRPr="00074E76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423" w14:textId="77777777" w:rsidR="00FD5C79" w:rsidRPr="00074E76" w:rsidRDefault="00FD5C79" w:rsidP="00B811FA">
            <w:pPr>
              <w:widowControl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840,3</w:t>
            </w:r>
          </w:p>
          <w:p w14:paraId="3129B80E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5F2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BFB" w14:textId="77777777" w:rsidR="00FD5C79" w:rsidRPr="00074E76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1427,6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0893" w14:textId="198995DB" w:rsidR="00FD5C79" w:rsidRPr="00074E76" w:rsidRDefault="009F661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A175" w14:textId="194FD9D4" w:rsidR="00FD5C79" w:rsidRPr="00074E76" w:rsidRDefault="00300348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7896,0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5DE" w14:textId="2A04159E" w:rsidR="00FD5C79" w:rsidRPr="00074E76" w:rsidRDefault="002B3CEF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74E76">
              <w:rPr>
                <w:sz w:val="28"/>
                <w:szCs w:val="28"/>
              </w:rPr>
              <w:t>3663,8</w:t>
            </w:r>
          </w:p>
        </w:tc>
      </w:tr>
    </w:tbl>
    <w:p w14:paraId="3FD20415" w14:textId="77777777" w:rsidR="00FB66FE" w:rsidRPr="00074E76" w:rsidRDefault="00FB66FE" w:rsidP="0069252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074E76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E76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074E76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074E76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074E76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074E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074E76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074E76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5E5B9B2B" w:rsidR="002C23AA" w:rsidRPr="00074E76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4E76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074E76">
        <w:rPr>
          <w:rFonts w:ascii="Times New Roman" w:hAnsi="Times New Roman" w:cs="Times New Roman"/>
          <w:sz w:val="28"/>
          <w:szCs w:val="28"/>
        </w:rPr>
        <w:t>20</w:t>
      </w:r>
      <w:r w:rsidRPr="00074E76"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 w:rsidRPr="00074E76">
        <w:rPr>
          <w:rFonts w:ascii="Times New Roman" w:hAnsi="Times New Roman" w:cs="Times New Roman"/>
          <w:sz w:val="28"/>
          <w:szCs w:val="28"/>
        </w:rPr>
        <w:t>2</w:t>
      </w:r>
      <w:r w:rsidR="002B1899" w:rsidRPr="00074E76">
        <w:rPr>
          <w:rFonts w:ascii="Times New Roman" w:hAnsi="Times New Roman" w:cs="Times New Roman"/>
          <w:sz w:val="28"/>
          <w:szCs w:val="28"/>
        </w:rPr>
        <w:t>5</w:t>
      </w:r>
      <w:r w:rsidRPr="00074E76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074E76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074E76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E76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074E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074E76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074E76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40A6BDE" w14:textId="77777777" w:rsidR="002B3CEF" w:rsidRPr="00074E76" w:rsidRDefault="002C23AA" w:rsidP="002B3CEF">
      <w:pPr>
        <w:widowControl w:val="0"/>
        <w:jc w:val="both"/>
        <w:rPr>
          <w:sz w:val="28"/>
          <w:szCs w:val="28"/>
        </w:rPr>
      </w:pPr>
      <w:r w:rsidRPr="00074E76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074E76">
        <w:rPr>
          <w:sz w:val="28"/>
          <w:szCs w:val="28"/>
        </w:rPr>
        <w:t xml:space="preserve">планируется в размере </w:t>
      </w:r>
      <w:r w:rsidR="002B3CEF" w:rsidRPr="00074E76">
        <w:rPr>
          <w:sz w:val="28"/>
          <w:szCs w:val="28"/>
        </w:rPr>
        <w:t>66190,8 тыс. рублей за счет средств бюджета Ейского городского поселения Ейского района, в том числе по годам реализации:</w:t>
      </w:r>
    </w:p>
    <w:p w14:paraId="2ED8F852" w14:textId="77777777" w:rsidR="002B3CEF" w:rsidRPr="00074E76" w:rsidRDefault="002B3CEF" w:rsidP="002B3CEF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074E76">
        <w:rPr>
          <w:sz w:val="28"/>
          <w:szCs w:val="28"/>
        </w:rPr>
        <w:t>2020 год - 6812,8 тыс. руб.;</w:t>
      </w:r>
      <w:r w:rsidRPr="00074E76">
        <w:rPr>
          <w:sz w:val="28"/>
          <w:szCs w:val="28"/>
        </w:rPr>
        <w:tab/>
      </w:r>
    </w:p>
    <w:p w14:paraId="54BB1F01" w14:textId="77777777" w:rsidR="002B3CEF" w:rsidRPr="00074E76" w:rsidRDefault="002B3CEF" w:rsidP="002B3CEF">
      <w:pPr>
        <w:widowControl w:val="0"/>
        <w:jc w:val="both"/>
        <w:rPr>
          <w:bCs/>
          <w:sz w:val="28"/>
          <w:szCs w:val="28"/>
        </w:rPr>
      </w:pPr>
      <w:r w:rsidRPr="00074E76">
        <w:rPr>
          <w:sz w:val="28"/>
          <w:szCs w:val="28"/>
        </w:rPr>
        <w:t>2021 год - 7820,2 тыс. руб.;</w:t>
      </w:r>
    </w:p>
    <w:p w14:paraId="29A15290" w14:textId="77777777" w:rsidR="002B3CEF" w:rsidRPr="00074E76" w:rsidRDefault="002B3CEF" w:rsidP="002B3CEF">
      <w:pPr>
        <w:widowControl w:val="0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2022 год - 11140,6 тыс. руб.;</w:t>
      </w:r>
    </w:p>
    <w:p w14:paraId="2CE9390D" w14:textId="77777777" w:rsidR="002B3CEF" w:rsidRPr="00074E76" w:rsidRDefault="002B3CEF" w:rsidP="002B3CEF">
      <w:pPr>
        <w:widowControl w:val="0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2023 год - 15274,4 тыс. руб.;</w:t>
      </w:r>
    </w:p>
    <w:p w14:paraId="0A3E804B" w14:textId="77777777" w:rsidR="002B3CEF" w:rsidRPr="00074E76" w:rsidRDefault="002B3CEF" w:rsidP="002B3CEF">
      <w:pPr>
        <w:widowControl w:val="0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2024 год - 9534,1 тыс. руб.;</w:t>
      </w:r>
    </w:p>
    <w:p w14:paraId="20E4ADB7" w14:textId="1ACC652F" w:rsidR="00B60633" w:rsidRPr="00074E76" w:rsidRDefault="002B3CEF" w:rsidP="002B3CEF">
      <w:pPr>
        <w:widowControl w:val="0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2025 год - 15608,7 тыс. руб.</w:t>
      </w:r>
    </w:p>
    <w:p w14:paraId="2E528ECC" w14:textId="77777777" w:rsidR="002B3CEF" w:rsidRPr="00074E76" w:rsidRDefault="002B3CEF" w:rsidP="002B3CEF">
      <w:pPr>
        <w:widowControl w:val="0"/>
        <w:jc w:val="both"/>
        <w:rPr>
          <w:bCs/>
          <w:sz w:val="28"/>
          <w:szCs w:val="28"/>
        </w:rPr>
      </w:pPr>
    </w:p>
    <w:p w14:paraId="65330295" w14:textId="77777777" w:rsidR="003E19B9" w:rsidRPr="00074E76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74E76">
        <w:rPr>
          <w:bCs/>
          <w:sz w:val="28"/>
          <w:szCs w:val="28"/>
        </w:rPr>
        <w:t xml:space="preserve">Раздел 5. </w:t>
      </w:r>
      <w:r w:rsidR="001E4FA2" w:rsidRPr="00074E76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14:paraId="70F6EC63" w14:textId="77777777" w:rsidR="003E19B9" w:rsidRPr="00074E76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74E76">
        <w:rPr>
          <w:sz w:val="28"/>
          <w:szCs w:val="28"/>
        </w:rPr>
        <w:lastRenderedPageBreak/>
        <w:t>(выполнение работ) муниципальными учреждениями Ейского городского поселения Ейского района</w:t>
      </w:r>
    </w:p>
    <w:p w14:paraId="4BD77F23" w14:textId="77777777" w:rsidR="001E4FA2" w:rsidRPr="00074E76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74E76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074E76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043ADF48" w14:textId="77777777" w:rsidR="002C23AA" w:rsidRPr="00074E76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074E76">
        <w:rPr>
          <w:bCs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 w:rsidRPr="00074E76">
        <w:rPr>
          <w:bCs/>
          <w:sz w:val="28"/>
          <w:szCs w:val="28"/>
        </w:rPr>
        <w:t>.</w:t>
      </w:r>
    </w:p>
    <w:p w14:paraId="619484D4" w14:textId="77777777" w:rsidR="00E50B23" w:rsidRPr="00074E76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19B89149" w14:textId="77777777" w:rsidR="002C23AA" w:rsidRPr="00074E76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074E76">
        <w:rPr>
          <w:bCs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14:paraId="0C115469" w14:textId="77777777" w:rsidR="00ED4E1F" w:rsidRPr="00074E76" w:rsidRDefault="00ED4E1F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18C9DA1F" w14:textId="77777777" w:rsidR="002C23AA" w:rsidRPr="00074E76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074E76">
        <w:rPr>
          <w:bCs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14:paraId="12C19D9F" w14:textId="77777777" w:rsidR="009D3DB9" w:rsidRPr="00074E76" w:rsidRDefault="009D3DB9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5D3E8C63" w14:textId="77777777" w:rsidR="002C23AA" w:rsidRPr="00074E76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074E76">
        <w:rPr>
          <w:bCs/>
          <w:sz w:val="28"/>
          <w:szCs w:val="28"/>
        </w:rPr>
        <w:t>Р</w:t>
      </w:r>
      <w:r w:rsidR="002C23AA" w:rsidRPr="00074E76">
        <w:rPr>
          <w:bCs/>
          <w:sz w:val="28"/>
          <w:szCs w:val="28"/>
        </w:rPr>
        <w:t>аздел 7. Мероприятия муниципальной программы</w:t>
      </w:r>
    </w:p>
    <w:p w14:paraId="439C9EFC" w14:textId="77777777" w:rsidR="00341192" w:rsidRPr="00074E76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896"/>
      </w:tblGrid>
      <w:tr w:rsidR="00074E76" w:rsidRPr="00074E76" w14:paraId="2999239F" w14:textId="77777777" w:rsidTr="009F4D23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0E66" w14:textId="77777777" w:rsidR="00341192" w:rsidRPr="00074E76" w:rsidRDefault="00341192" w:rsidP="006F619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4BA1" w14:textId="77777777" w:rsidR="00341192" w:rsidRPr="00074E76" w:rsidRDefault="00341192" w:rsidP="006F619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1A89" w14:textId="77777777" w:rsidR="00341192" w:rsidRPr="00074E76" w:rsidRDefault="00341192" w:rsidP="006F619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Источник финансирования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B258" w14:textId="77777777" w:rsidR="00341192" w:rsidRPr="00074E76" w:rsidRDefault="00341192" w:rsidP="006F619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 xml:space="preserve">Объем </w:t>
            </w:r>
            <w:proofErr w:type="spellStart"/>
            <w:r w:rsidRPr="00074E76">
              <w:rPr>
                <w:bCs/>
              </w:rPr>
              <w:t>финансиро-вания</w:t>
            </w:r>
            <w:proofErr w:type="spellEnd"/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3B92C4" w14:textId="3E9A036B" w:rsidR="00341192" w:rsidRPr="00074E76" w:rsidRDefault="00341192" w:rsidP="006F619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в том числе по годам реализации (тыс.</w:t>
            </w:r>
            <w:r w:rsidR="00D549B6" w:rsidRPr="00074E76">
              <w:rPr>
                <w:bCs/>
              </w:rPr>
              <w:t xml:space="preserve"> </w:t>
            </w:r>
            <w:r w:rsidRPr="00074E76">
              <w:rPr>
                <w:bCs/>
              </w:rPr>
              <w:t>руб.)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A36E7" w14:textId="77777777" w:rsidR="00341192" w:rsidRPr="00074E76" w:rsidRDefault="00341192" w:rsidP="006F6198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074E76">
              <w:rPr>
                <w:bCs/>
                <w:sz w:val="20"/>
                <w:szCs w:val="20"/>
              </w:rPr>
              <w:t>Исполнитель программных мероприятий</w:t>
            </w:r>
          </w:p>
        </w:tc>
      </w:tr>
      <w:tr w:rsidR="00074E76" w:rsidRPr="00074E76" w14:paraId="527F54B9" w14:textId="77777777" w:rsidTr="009F4D23">
        <w:trPr>
          <w:trHeight w:val="3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4D38" w14:textId="77777777" w:rsidR="00341192" w:rsidRPr="00074E76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61F8" w14:textId="77777777" w:rsidR="00341192" w:rsidRPr="00074E76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2E0D" w14:textId="77777777" w:rsidR="00341192" w:rsidRPr="00074E76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8316" w14:textId="77777777" w:rsidR="00341192" w:rsidRPr="00074E76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5EBF15" w14:textId="406D494E" w:rsidR="00341192" w:rsidRPr="00074E76" w:rsidRDefault="00882D2C" w:rsidP="00D20F32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 xml:space="preserve">2020 </w:t>
            </w:r>
            <w:r w:rsidR="00341192" w:rsidRPr="00074E76">
              <w:rPr>
                <w:bCs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5452B" w14:textId="77777777" w:rsidR="00341192" w:rsidRPr="00074E76" w:rsidRDefault="00882D2C" w:rsidP="00D20F32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 xml:space="preserve">2021 </w:t>
            </w:r>
            <w:r w:rsidR="00341192" w:rsidRPr="00074E76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B79D5" w14:textId="77777777" w:rsidR="00341192" w:rsidRPr="00074E76" w:rsidRDefault="00882D2C" w:rsidP="00D20F32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 xml:space="preserve">2022 </w:t>
            </w:r>
            <w:r w:rsidR="00341192" w:rsidRPr="00074E76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B9EA" w14:textId="77777777" w:rsidR="00341192" w:rsidRPr="00074E76" w:rsidRDefault="00882D2C" w:rsidP="00D20F32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 xml:space="preserve">2023 </w:t>
            </w:r>
            <w:r w:rsidR="00341192" w:rsidRPr="00074E76">
              <w:rPr>
                <w:bCs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4889" w14:textId="77777777" w:rsidR="00341192" w:rsidRPr="00074E76" w:rsidRDefault="00882D2C" w:rsidP="00D20F32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 xml:space="preserve">2024 </w:t>
            </w:r>
            <w:r w:rsidR="00341192" w:rsidRPr="00074E76">
              <w:rPr>
                <w:bCs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36E" w14:textId="77777777" w:rsidR="00341192" w:rsidRPr="00074E76" w:rsidRDefault="00882D2C" w:rsidP="00D20F32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 xml:space="preserve">2025 </w:t>
            </w:r>
            <w:r w:rsidR="00341192" w:rsidRPr="00074E76">
              <w:rPr>
                <w:bCs/>
              </w:rPr>
              <w:t>г.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1DA1" w14:textId="77777777" w:rsidR="00341192" w:rsidRPr="00074E76" w:rsidRDefault="00341192" w:rsidP="006F6198">
            <w:pPr>
              <w:widowControl w:val="0"/>
              <w:rPr>
                <w:bCs/>
              </w:rPr>
            </w:pPr>
          </w:p>
        </w:tc>
      </w:tr>
      <w:tr w:rsidR="00074E76" w:rsidRPr="00074E76" w14:paraId="3C158E32" w14:textId="77777777" w:rsidTr="009F4D23">
        <w:trPr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0FA0" w14:textId="77777777" w:rsidR="00742C82" w:rsidRPr="00074E76" w:rsidRDefault="00742C82" w:rsidP="006F619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1.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5D5" w14:textId="77777777" w:rsidR="00742C82" w:rsidRPr="00074E76" w:rsidRDefault="00742C82" w:rsidP="006F619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074E76" w:rsidRPr="00074E76" w14:paraId="416F5738" w14:textId="77777777" w:rsidTr="009F4D23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1FCEAB5" w14:textId="77777777" w:rsidR="00E615C9" w:rsidRPr="00074E76" w:rsidRDefault="00E615C9" w:rsidP="006F6198">
            <w:pPr>
              <w:widowControl w:val="0"/>
              <w:jc w:val="center"/>
            </w:pPr>
            <w:r w:rsidRPr="00074E76">
              <w:t>1.1.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C4F3B9" w14:textId="77777777" w:rsidR="00E615C9" w:rsidRPr="00074E76" w:rsidRDefault="00E615C9" w:rsidP="006F6198">
            <w:pPr>
              <w:widowControl w:val="0"/>
            </w:pPr>
            <w:r w:rsidRPr="00074E76">
              <w:t>Расходы на обеспечение функций органов местного само-</w:t>
            </w:r>
          </w:p>
          <w:p w14:paraId="64C6F578" w14:textId="77777777" w:rsidR="00E615C9" w:rsidRPr="00074E76" w:rsidRDefault="00E615C9" w:rsidP="006F6198">
            <w:pPr>
              <w:widowControl w:val="0"/>
            </w:pPr>
            <w:r w:rsidRPr="00074E76"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3E0C6" w14:textId="77777777" w:rsidR="00E615C9" w:rsidRPr="00074E76" w:rsidRDefault="00E615C9" w:rsidP="006F6198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2E026" w14:textId="634AC887" w:rsidR="00E615C9" w:rsidRPr="00074E76" w:rsidRDefault="003C2CCE" w:rsidP="00D549B6">
            <w:pPr>
              <w:widowControl w:val="0"/>
              <w:jc w:val="center"/>
            </w:pPr>
            <w:r w:rsidRPr="00074E76">
              <w:t>41 656,8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DF1F1" w14:textId="26241965" w:rsidR="00E615C9" w:rsidRPr="00074E76" w:rsidRDefault="00E615C9" w:rsidP="006F6198">
            <w:pPr>
              <w:widowControl w:val="0"/>
              <w:jc w:val="center"/>
            </w:pPr>
            <w:r w:rsidRPr="00074E76">
              <w:t>5</w:t>
            </w:r>
            <w:r w:rsidR="00C4125F" w:rsidRPr="00074E76">
              <w:t xml:space="preserve"> </w:t>
            </w:r>
            <w:r w:rsidRPr="00074E76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75FC0" w14:textId="51EEFE93" w:rsidR="00E615C9" w:rsidRPr="00074E76" w:rsidRDefault="00E615C9" w:rsidP="006F6198">
            <w:pPr>
              <w:widowControl w:val="0"/>
              <w:jc w:val="center"/>
            </w:pPr>
            <w:r w:rsidRPr="00074E76">
              <w:t>5</w:t>
            </w:r>
            <w:r w:rsidR="00C4125F" w:rsidRPr="00074E76">
              <w:t xml:space="preserve"> </w:t>
            </w:r>
            <w:r w:rsidRPr="00074E76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1213D" w14:textId="58A920CC" w:rsidR="00E615C9" w:rsidRPr="00074E76" w:rsidRDefault="007B2192" w:rsidP="009D3DB9">
            <w:pPr>
              <w:widowControl w:val="0"/>
              <w:jc w:val="center"/>
            </w:pPr>
            <w:r w:rsidRPr="00074E76">
              <w:t>6</w:t>
            </w:r>
            <w:r w:rsidR="00C4125F" w:rsidRPr="00074E76">
              <w:t xml:space="preserve"> </w:t>
            </w:r>
            <w:r w:rsidRPr="00074E76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50EDB" w14:textId="6B5C1251" w:rsidR="00E615C9" w:rsidRPr="00074E76" w:rsidRDefault="007B2192" w:rsidP="007B2192">
            <w:pPr>
              <w:widowControl w:val="0"/>
              <w:jc w:val="center"/>
            </w:pPr>
            <w:r w:rsidRPr="00074E76">
              <w:t>7</w:t>
            </w:r>
            <w:r w:rsidR="00C4125F" w:rsidRPr="00074E76">
              <w:t xml:space="preserve"> </w:t>
            </w:r>
            <w:r w:rsidRPr="00074E76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BE67" w14:textId="607F0132" w:rsidR="00E615C9" w:rsidRPr="00074E76" w:rsidRDefault="00D549B6" w:rsidP="002C2FCE">
            <w:pPr>
              <w:widowControl w:val="0"/>
              <w:jc w:val="center"/>
            </w:pPr>
            <w:r w:rsidRPr="00074E76">
              <w:t>7</w:t>
            </w:r>
            <w:r w:rsidR="002C2FCE" w:rsidRPr="00074E76">
              <w:t xml:space="preserve"> 9</w:t>
            </w:r>
            <w:r w:rsidRPr="00074E76"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3CE5" w14:textId="04A7BB53" w:rsidR="00E615C9" w:rsidRPr="00074E76" w:rsidRDefault="003C2CCE" w:rsidP="002C2FCE">
            <w:pPr>
              <w:widowControl w:val="0"/>
              <w:jc w:val="center"/>
            </w:pPr>
            <w:r w:rsidRPr="00074E76">
              <w:t>8 719,5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2855" w14:textId="77777777" w:rsidR="00E615C9" w:rsidRPr="00074E76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074E76">
              <w:rPr>
                <w:sz w:val="22"/>
                <w:szCs w:val="22"/>
              </w:rPr>
              <w:t> </w:t>
            </w:r>
          </w:p>
          <w:p w14:paraId="2D912A8F" w14:textId="77777777" w:rsidR="00E615C9" w:rsidRPr="00074E76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074E76">
              <w:rPr>
                <w:sz w:val="22"/>
                <w:szCs w:val="22"/>
              </w:rPr>
              <w:t> УИЗО</w:t>
            </w:r>
          </w:p>
          <w:p w14:paraId="351A7615" w14:textId="77777777" w:rsidR="00E615C9" w:rsidRPr="00074E76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074E76">
              <w:rPr>
                <w:sz w:val="22"/>
                <w:szCs w:val="22"/>
              </w:rPr>
              <w:t> </w:t>
            </w:r>
          </w:p>
          <w:p w14:paraId="5330DE11" w14:textId="77777777" w:rsidR="00E615C9" w:rsidRPr="00074E76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074E76">
              <w:rPr>
                <w:sz w:val="22"/>
                <w:szCs w:val="22"/>
              </w:rPr>
              <w:t> </w:t>
            </w:r>
          </w:p>
          <w:p w14:paraId="14C4153C" w14:textId="77777777" w:rsidR="00E615C9" w:rsidRPr="00074E76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074E76">
              <w:rPr>
                <w:sz w:val="22"/>
                <w:szCs w:val="22"/>
              </w:rPr>
              <w:t> </w:t>
            </w:r>
          </w:p>
        </w:tc>
      </w:tr>
      <w:tr w:rsidR="00074E76" w:rsidRPr="00074E76" w14:paraId="4DA07CA8" w14:textId="77777777" w:rsidTr="009F4D23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1D090" w14:textId="77777777" w:rsidR="00402687" w:rsidRPr="00074E76" w:rsidRDefault="00402687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B209F" w14:textId="77777777" w:rsidR="00402687" w:rsidRPr="00074E76" w:rsidRDefault="00402687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FF345B" w14:textId="77777777" w:rsidR="00402687" w:rsidRPr="00074E76" w:rsidRDefault="00402687" w:rsidP="006F6198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882A34" w14:textId="06CAAB86" w:rsidR="00402687" w:rsidRPr="00074E76" w:rsidRDefault="003C2CCE" w:rsidP="006F6198">
            <w:pPr>
              <w:widowControl w:val="0"/>
              <w:jc w:val="center"/>
            </w:pPr>
            <w:r w:rsidRPr="00074E76">
              <w:t>41 656,8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7C7A3" w14:textId="2DF1D074" w:rsidR="00402687" w:rsidRPr="00074E76" w:rsidRDefault="00402687" w:rsidP="006F6198">
            <w:pPr>
              <w:widowControl w:val="0"/>
              <w:jc w:val="center"/>
            </w:pPr>
            <w:r w:rsidRPr="00074E76">
              <w:t>5</w:t>
            </w:r>
            <w:r w:rsidR="00C4125F" w:rsidRPr="00074E76">
              <w:t xml:space="preserve"> </w:t>
            </w:r>
            <w:r w:rsidRPr="00074E76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427B47" w14:textId="30D6C157" w:rsidR="00402687" w:rsidRPr="00074E76" w:rsidRDefault="00402687" w:rsidP="006F6198">
            <w:pPr>
              <w:widowControl w:val="0"/>
              <w:jc w:val="center"/>
            </w:pPr>
            <w:r w:rsidRPr="00074E76">
              <w:t>5</w:t>
            </w:r>
            <w:r w:rsidR="00C4125F" w:rsidRPr="00074E76">
              <w:t xml:space="preserve"> </w:t>
            </w:r>
            <w:r w:rsidRPr="00074E76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01C13" w14:textId="39C40038" w:rsidR="00402687" w:rsidRPr="00074E76" w:rsidRDefault="00402687" w:rsidP="006F6198">
            <w:pPr>
              <w:widowControl w:val="0"/>
              <w:jc w:val="center"/>
            </w:pPr>
            <w:r w:rsidRPr="00074E76">
              <w:t>6</w:t>
            </w:r>
            <w:r w:rsidR="00C4125F" w:rsidRPr="00074E76">
              <w:t xml:space="preserve"> </w:t>
            </w:r>
            <w:r w:rsidRPr="00074E76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D11A" w14:textId="2F49477A" w:rsidR="00402687" w:rsidRPr="00074E76" w:rsidRDefault="00402687" w:rsidP="007B2192">
            <w:pPr>
              <w:widowControl w:val="0"/>
              <w:jc w:val="center"/>
            </w:pPr>
            <w:r w:rsidRPr="00074E76">
              <w:t>7</w:t>
            </w:r>
            <w:r w:rsidR="00C4125F" w:rsidRPr="00074E76">
              <w:t xml:space="preserve"> </w:t>
            </w:r>
            <w:r w:rsidRPr="00074E76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C83B" w14:textId="035DC33E" w:rsidR="00402687" w:rsidRPr="00074E76" w:rsidRDefault="00D549B6" w:rsidP="006F6198">
            <w:pPr>
              <w:widowControl w:val="0"/>
              <w:jc w:val="center"/>
            </w:pPr>
            <w:r w:rsidRPr="00074E76">
              <w:t>7</w:t>
            </w:r>
            <w:r w:rsidR="002C2FCE" w:rsidRPr="00074E76">
              <w:t xml:space="preserve"> </w:t>
            </w:r>
            <w:r w:rsidRPr="00074E76">
              <w:t>932,2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6DF4" w14:textId="1E3335F6" w:rsidR="00402687" w:rsidRPr="00074E76" w:rsidRDefault="003C2CCE" w:rsidP="000A3E1E">
            <w:pPr>
              <w:widowControl w:val="0"/>
              <w:jc w:val="center"/>
            </w:pPr>
            <w:r w:rsidRPr="00074E76">
              <w:t>8 719,5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0068" w14:textId="77777777" w:rsidR="00402687" w:rsidRPr="00074E76" w:rsidRDefault="00402687" w:rsidP="006F619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02695DA2" w14:textId="77777777" w:rsidTr="009F4D23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21EF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18CB1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F24FC" w14:textId="77777777" w:rsidR="00E615C9" w:rsidRPr="00074E76" w:rsidRDefault="00E615C9" w:rsidP="005805F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ACAB6" w14:textId="77777777" w:rsidR="00E615C9" w:rsidRPr="00074E76" w:rsidRDefault="00E615C9" w:rsidP="009C51A2">
            <w:pPr>
              <w:widowControl w:val="0"/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F88EC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E4B9A5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B2EF26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D3030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1CC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3938" w14:textId="77777777" w:rsidR="00E615C9" w:rsidRPr="00074E76" w:rsidRDefault="00E615C9" w:rsidP="000A3E1E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BF1C" w14:textId="77777777" w:rsidR="00E615C9" w:rsidRPr="00074E76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2E2CA65D" w14:textId="77777777" w:rsidTr="009F4D23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9CCC5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16EE6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B8230E" w14:textId="77777777" w:rsidR="00E615C9" w:rsidRPr="00074E76" w:rsidRDefault="00E615C9" w:rsidP="005805F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259E17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E8F34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38963B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83532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D77E3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0632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7FC" w14:textId="77777777" w:rsidR="00E615C9" w:rsidRPr="00074E76" w:rsidRDefault="00E615C9" w:rsidP="000A3E1E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4A8713" w14:textId="77777777" w:rsidR="00E615C9" w:rsidRPr="00074E76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5BAFB18D" w14:textId="77777777" w:rsidTr="009F4D23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71C0D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BBF2A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E1A10C" w14:textId="77777777" w:rsidR="00E615C9" w:rsidRPr="00074E76" w:rsidRDefault="00E615C9" w:rsidP="005805F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C44C5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16F355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8205CE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25887A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18596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C074" w14:textId="77777777" w:rsidR="00E615C9" w:rsidRPr="00074E76" w:rsidRDefault="00E615C9" w:rsidP="009C51A2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10CF" w14:textId="77777777" w:rsidR="00E615C9" w:rsidRPr="00074E76" w:rsidRDefault="00E615C9" w:rsidP="000A3E1E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B9E6" w14:textId="77777777" w:rsidR="00E615C9" w:rsidRPr="00074E76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5DB360EF" w14:textId="77777777" w:rsidTr="009F4D23">
        <w:trPr>
          <w:trHeight w:val="27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3B57F1" w14:textId="77777777" w:rsidR="00E615C9" w:rsidRPr="00074E76" w:rsidRDefault="00E615C9" w:rsidP="00F91684">
            <w:pPr>
              <w:widowControl w:val="0"/>
              <w:jc w:val="center"/>
            </w:pPr>
            <w:r w:rsidRPr="00074E76">
              <w:t>1.2.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A9C411" w14:textId="77777777" w:rsidR="00E615C9" w:rsidRPr="00074E76" w:rsidRDefault="00E615C9" w:rsidP="006F6198">
            <w:pPr>
              <w:widowControl w:val="0"/>
            </w:pPr>
            <w:r w:rsidRPr="00074E76">
              <w:t xml:space="preserve">Поступление имущества, составляющего муниципальную казну, его </w:t>
            </w:r>
            <w:r w:rsidRPr="00074E76">
              <w:lastRenderedPageBreak/>
              <w:t>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3A269" w14:textId="77777777" w:rsidR="00E615C9" w:rsidRPr="00074E76" w:rsidRDefault="00E615C9" w:rsidP="006F6198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lastRenderedPageBreak/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A4EA3" w14:textId="21426581" w:rsidR="00E615C9" w:rsidRPr="00074E76" w:rsidRDefault="002C2FCE" w:rsidP="003C2CCE">
            <w:pPr>
              <w:widowControl w:val="0"/>
              <w:jc w:val="center"/>
            </w:pPr>
            <w:r w:rsidRPr="00074E76">
              <w:t>13</w:t>
            </w:r>
            <w:r w:rsidR="00B60633" w:rsidRPr="00074E76">
              <w:t xml:space="preserve"> </w:t>
            </w:r>
            <w:r w:rsidR="003C2CCE" w:rsidRPr="00074E76">
              <w:t>1</w:t>
            </w:r>
            <w:r w:rsidRPr="00074E76">
              <w:t>51,9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7C1C4" w14:textId="77777777" w:rsidR="00E615C9" w:rsidRPr="00074E76" w:rsidRDefault="00E615C9" w:rsidP="006F6198">
            <w:pPr>
              <w:widowControl w:val="0"/>
              <w:jc w:val="center"/>
            </w:pPr>
            <w:r w:rsidRPr="00074E76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17476" w14:textId="2E6D4DD3" w:rsidR="00E615C9" w:rsidRPr="00074E76" w:rsidRDefault="00E615C9" w:rsidP="006F6198">
            <w:pPr>
              <w:widowControl w:val="0"/>
              <w:jc w:val="center"/>
            </w:pPr>
            <w:r w:rsidRPr="00074E76">
              <w:t>1</w:t>
            </w:r>
            <w:r w:rsidR="00C4125F" w:rsidRPr="00074E76">
              <w:t xml:space="preserve"> </w:t>
            </w:r>
            <w:r w:rsidRPr="00074E76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DC13C" w14:textId="324F72EB" w:rsidR="00E615C9" w:rsidRPr="00074E76" w:rsidRDefault="00F9321E" w:rsidP="006F6198">
            <w:pPr>
              <w:widowControl w:val="0"/>
              <w:jc w:val="center"/>
            </w:pPr>
            <w:r w:rsidRPr="00074E76">
              <w:t>4</w:t>
            </w:r>
            <w:r w:rsidR="00C4125F" w:rsidRPr="00074E76">
              <w:t xml:space="preserve"> </w:t>
            </w:r>
            <w:r w:rsidR="002267BE" w:rsidRPr="00074E76">
              <w:t>0</w:t>
            </w:r>
            <w:r w:rsidR="00E615C9" w:rsidRPr="00074E76">
              <w:t>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B09FE" w14:textId="2CF85DFD" w:rsidR="00E615C9" w:rsidRPr="00074E76" w:rsidRDefault="006C6B3D" w:rsidP="007E0427">
            <w:pPr>
              <w:widowControl w:val="0"/>
              <w:jc w:val="center"/>
            </w:pPr>
            <w:r w:rsidRPr="00074E76">
              <w:t>5</w:t>
            </w:r>
            <w:r w:rsidR="00C4125F" w:rsidRPr="00074E76">
              <w:t xml:space="preserve"> </w:t>
            </w:r>
            <w:r w:rsidRPr="00074E76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E07" w14:textId="1EE3145B" w:rsidR="00E615C9" w:rsidRPr="00074E76" w:rsidRDefault="00D549B6" w:rsidP="006F6198">
            <w:pPr>
              <w:widowControl w:val="0"/>
              <w:jc w:val="center"/>
            </w:pPr>
            <w:r w:rsidRPr="00074E76">
              <w:t>1 005,</w:t>
            </w:r>
            <w:r w:rsidR="00A4693C" w:rsidRPr="00074E76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DAB2" w14:textId="392A49F5" w:rsidR="00E615C9" w:rsidRPr="00074E76" w:rsidRDefault="003C2CCE" w:rsidP="000A3E1E">
            <w:pPr>
              <w:widowControl w:val="0"/>
              <w:jc w:val="center"/>
            </w:pPr>
            <w:r w:rsidRPr="00074E76">
              <w:t>865,0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B9BA8BA" w14:textId="77777777" w:rsidR="001B1125" w:rsidRPr="00074E76" w:rsidRDefault="001B1125" w:rsidP="006F6198">
            <w:pPr>
              <w:widowControl w:val="0"/>
              <w:jc w:val="center"/>
              <w:rPr>
                <w:sz w:val="22"/>
                <w:szCs w:val="22"/>
              </w:rPr>
            </w:pPr>
          </w:p>
          <w:p w14:paraId="16845818" w14:textId="77777777" w:rsidR="00E615C9" w:rsidRPr="00074E76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074E76">
              <w:rPr>
                <w:sz w:val="22"/>
                <w:szCs w:val="22"/>
              </w:rPr>
              <w:t>УИЗО</w:t>
            </w:r>
          </w:p>
          <w:p w14:paraId="164337CF" w14:textId="77777777" w:rsidR="001B1125" w:rsidRPr="00074E76" w:rsidRDefault="001B1125" w:rsidP="006F6198">
            <w:pPr>
              <w:widowControl w:val="0"/>
              <w:jc w:val="center"/>
              <w:rPr>
                <w:sz w:val="22"/>
                <w:szCs w:val="22"/>
              </w:rPr>
            </w:pPr>
          </w:p>
          <w:p w14:paraId="1821A493" w14:textId="07D639AC" w:rsidR="00ED4E1F" w:rsidRPr="00074E76" w:rsidRDefault="00ED4E1F" w:rsidP="006F619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3C5953BA" w14:textId="77777777" w:rsidTr="009F4D23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AA03E" w14:textId="77777777" w:rsidR="00E615C9" w:rsidRPr="00074E76" w:rsidRDefault="00E615C9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2482F" w14:textId="77777777" w:rsidR="00E615C9" w:rsidRPr="00074E76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80EDC" w14:textId="77777777" w:rsidR="00E615C9" w:rsidRPr="00074E76" w:rsidRDefault="00E615C9" w:rsidP="006F6198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EFB51" w14:textId="34400909" w:rsidR="007E0427" w:rsidRPr="00074E76" w:rsidRDefault="002C2FCE" w:rsidP="0045400D">
            <w:pPr>
              <w:widowControl w:val="0"/>
              <w:jc w:val="center"/>
            </w:pPr>
            <w:r w:rsidRPr="00074E76">
              <w:t>13</w:t>
            </w:r>
            <w:r w:rsidR="00B60633" w:rsidRPr="00074E76">
              <w:t xml:space="preserve"> </w:t>
            </w:r>
            <w:r w:rsidR="003C2CCE" w:rsidRPr="00074E76">
              <w:t>1</w:t>
            </w:r>
            <w:r w:rsidRPr="00074E76">
              <w:t>51,9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C33C2" w14:textId="77777777" w:rsidR="00E615C9" w:rsidRPr="00074E76" w:rsidRDefault="00E615C9" w:rsidP="006F6198">
            <w:pPr>
              <w:widowControl w:val="0"/>
              <w:jc w:val="center"/>
            </w:pPr>
            <w:r w:rsidRPr="00074E76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A7172" w14:textId="13E8D6EB" w:rsidR="00E615C9" w:rsidRPr="00074E76" w:rsidRDefault="00E615C9" w:rsidP="006F6198">
            <w:pPr>
              <w:widowControl w:val="0"/>
              <w:jc w:val="center"/>
            </w:pPr>
            <w:r w:rsidRPr="00074E76">
              <w:t>1</w:t>
            </w:r>
            <w:r w:rsidR="00C4125F" w:rsidRPr="00074E76">
              <w:t xml:space="preserve"> </w:t>
            </w:r>
            <w:r w:rsidRPr="00074E76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EDF56" w14:textId="6689A493" w:rsidR="00E615C9" w:rsidRPr="00074E76" w:rsidRDefault="00F9321E" w:rsidP="006F6198">
            <w:pPr>
              <w:widowControl w:val="0"/>
              <w:jc w:val="center"/>
            </w:pPr>
            <w:r w:rsidRPr="00074E76">
              <w:t>4</w:t>
            </w:r>
            <w:r w:rsidR="00C4125F" w:rsidRPr="00074E76">
              <w:t xml:space="preserve"> </w:t>
            </w:r>
            <w:r w:rsidR="002267BE" w:rsidRPr="00074E76">
              <w:t>0</w:t>
            </w:r>
            <w:r w:rsidRPr="00074E76">
              <w:t>0</w:t>
            </w:r>
            <w:r w:rsidR="00E615C9"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A8D35" w14:textId="497B85E0" w:rsidR="006C6B3D" w:rsidRPr="00074E76" w:rsidRDefault="006C6B3D" w:rsidP="006C6B3D">
            <w:pPr>
              <w:widowControl w:val="0"/>
              <w:jc w:val="center"/>
            </w:pPr>
            <w:r w:rsidRPr="00074E76">
              <w:t>5</w:t>
            </w:r>
            <w:r w:rsidR="00C4125F" w:rsidRPr="00074E76">
              <w:t xml:space="preserve"> </w:t>
            </w:r>
            <w:r w:rsidRPr="00074E76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F1D" w14:textId="0890B73C" w:rsidR="00E615C9" w:rsidRPr="00074E76" w:rsidRDefault="00D549B6" w:rsidP="00E615C9">
            <w:pPr>
              <w:widowControl w:val="0"/>
              <w:jc w:val="center"/>
            </w:pPr>
            <w:r w:rsidRPr="00074E76">
              <w:t>1 005,</w:t>
            </w:r>
            <w:r w:rsidR="00A4693C" w:rsidRPr="00074E76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199C" w14:textId="64EC7C13" w:rsidR="00E615C9" w:rsidRPr="00074E76" w:rsidRDefault="003C2CCE" w:rsidP="000A3E1E">
            <w:pPr>
              <w:widowControl w:val="0"/>
              <w:jc w:val="center"/>
            </w:pPr>
            <w:r w:rsidRPr="00074E76">
              <w:t>865,0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C22A2" w14:textId="77777777" w:rsidR="00E615C9" w:rsidRPr="00074E76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3C0C6290" w14:textId="77777777" w:rsidTr="009F4D23">
        <w:trPr>
          <w:trHeight w:val="27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DED39" w14:textId="2271E93F" w:rsidR="00E615C9" w:rsidRPr="00074E76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277B4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6FF9F" w14:textId="77777777" w:rsidR="00E615C9" w:rsidRPr="00074E76" w:rsidRDefault="00E615C9" w:rsidP="005805F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93853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29F85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0E8337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C9CEA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C7EDE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DE4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D564" w14:textId="77777777" w:rsidR="00E615C9" w:rsidRPr="00074E76" w:rsidRDefault="00E615C9" w:rsidP="000A3E1E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234B1" w14:textId="77777777" w:rsidR="00E615C9" w:rsidRPr="00074E76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10ECD1B5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F652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F709E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4C85" w14:textId="77777777" w:rsidR="00E615C9" w:rsidRPr="00074E76" w:rsidRDefault="00E615C9" w:rsidP="005805F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4C2E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4D96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5B46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2F7E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F548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7797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AAF" w14:textId="77777777" w:rsidR="00E615C9" w:rsidRPr="00074E76" w:rsidRDefault="00E615C9" w:rsidP="000A3E1E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EB25A" w14:textId="77777777" w:rsidR="00E615C9" w:rsidRPr="00074E76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58438618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A45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7C6" w14:textId="77777777" w:rsidR="00E615C9" w:rsidRPr="00074E76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778D" w14:textId="77777777" w:rsidR="00E615C9" w:rsidRPr="00074E76" w:rsidRDefault="00E615C9" w:rsidP="005805F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0FFF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972E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AEFB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A2FB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622E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673C" w14:textId="77777777" w:rsidR="00E615C9" w:rsidRPr="00074E76" w:rsidRDefault="00E615C9" w:rsidP="005805F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518C" w14:textId="77777777" w:rsidR="00E615C9" w:rsidRPr="00074E76" w:rsidRDefault="00E615C9" w:rsidP="000A3E1E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3F27" w14:textId="77777777" w:rsidR="00E615C9" w:rsidRPr="00074E76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1B717A64" w14:textId="77777777" w:rsidTr="009F4D23">
        <w:trPr>
          <w:trHeight w:val="3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F1B77" w14:textId="69646F02" w:rsidR="008122AB" w:rsidRPr="00074E76" w:rsidRDefault="008122AB" w:rsidP="008122AB">
            <w:pPr>
              <w:widowControl w:val="0"/>
            </w:pPr>
            <w:r w:rsidRPr="00074E76">
              <w:t>1.2.1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D67BE" w14:textId="39DD94ED" w:rsidR="008122AB" w:rsidRPr="00074E76" w:rsidRDefault="008122AB" w:rsidP="008122AB">
            <w:pPr>
              <w:widowControl w:val="0"/>
            </w:pPr>
            <w:r w:rsidRPr="00074E76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B0C0" w14:textId="08B25ED2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8F97" w14:textId="3727443C" w:rsidR="008122AB" w:rsidRPr="00074E76" w:rsidRDefault="003C2CCE" w:rsidP="007E0427">
            <w:pPr>
              <w:jc w:val="center"/>
            </w:pPr>
            <w:r w:rsidRPr="00074E76">
              <w:t>6 971,1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587" w14:textId="0F383362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C570" w14:textId="49C4BA13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018D" w14:textId="7C8BBC3C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49F9" w14:textId="1F7682D4" w:rsidR="008122AB" w:rsidRPr="00074E76" w:rsidRDefault="007E0427" w:rsidP="008122AB">
            <w:pPr>
              <w:jc w:val="center"/>
            </w:pPr>
            <w:r w:rsidRPr="00074E76">
              <w:t>1</w:t>
            </w:r>
            <w:r w:rsidR="00C4125F" w:rsidRPr="00074E76">
              <w:t xml:space="preserve"> </w:t>
            </w:r>
            <w:r w:rsidRPr="00074E76">
              <w:t>8</w:t>
            </w:r>
            <w:r w:rsidR="008122AB" w:rsidRPr="00074E76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C7CC" w14:textId="69F50BA6" w:rsidR="008122AB" w:rsidRPr="00074E76" w:rsidRDefault="00D549B6" w:rsidP="008122AB">
            <w:pPr>
              <w:jc w:val="center"/>
            </w:pPr>
            <w:r w:rsidRPr="00074E76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BDFE" w14:textId="2614DA65" w:rsidR="008122AB" w:rsidRPr="00074E76" w:rsidRDefault="003C2CCE" w:rsidP="008122AB">
            <w:pPr>
              <w:jc w:val="center"/>
            </w:pPr>
            <w:r w:rsidRPr="00074E76">
              <w:t>5 074,2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98DCA" w14:textId="406F2B84" w:rsidR="008122AB" w:rsidRPr="00074E76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  <w:r w:rsidRPr="00074E76">
              <w:rPr>
                <w:sz w:val="22"/>
                <w:szCs w:val="22"/>
              </w:rPr>
              <w:t>УЖКХ</w:t>
            </w:r>
          </w:p>
        </w:tc>
      </w:tr>
      <w:tr w:rsidR="00074E76" w:rsidRPr="00074E76" w14:paraId="4A236BE4" w14:textId="77777777" w:rsidTr="009F4D23">
        <w:trPr>
          <w:trHeight w:val="33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CE1EE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4609F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B82AA" w14:textId="7367E8A3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717F" w14:textId="787190F4" w:rsidR="008122AB" w:rsidRPr="00074E76" w:rsidRDefault="003C2CCE" w:rsidP="00D549B6">
            <w:pPr>
              <w:jc w:val="center"/>
            </w:pPr>
            <w:r w:rsidRPr="00074E76">
              <w:t>6 971,1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08C0" w14:textId="57FB1D43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9214" w14:textId="579E7E1D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EB6D" w14:textId="7658F22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20" w14:textId="2085BC62" w:rsidR="008122AB" w:rsidRPr="00074E76" w:rsidRDefault="008122AB" w:rsidP="007E0427">
            <w:pPr>
              <w:jc w:val="center"/>
            </w:pPr>
            <w:r w:rsidRPr="00074E76">
              <w:t>1</w:t>
            </w:r>
            <w:r w:rsidR="00C4125F" w:rsidRPr="00074E76">
              <w:t xml:space="preserve"> </w:t>
            </w:r>
            <w:r w:rsidR="007E0427" w:rsidRPr="00074E76">
              <w:t>8</w:t>
            </w:r>
            <w:r w:rsidRPr="00074E76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B5F1" w14:textId="78CCE161" w:rsidR="008122AB" w:rsidRPr="00074E76" w:rsidRDefault="00D549B6" w:rsidP="00C4125F">
            <w:pPr>
              <w:jc w:val="center"/>
            </w:pPr>
            <w:r w:rsidRPr="00074E76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9519" w14:textId="090B0E3D" w:rsidR="008122AB" w:rsidRPr="00074E76" w:rsidRDefault="003C2CCE" w:rsidP="008122AB">
            <w:pPr>
              <w:jc w:val="center"/>
            </w:pPr>
            <w:r w:rsidRPr="00074E76">
              <w:t>5 074,2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5C2EA" w14:textId="77777777" w:rsidR="008122AB" w:rsidRPr="00074E76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0677C566" w14:textId="77777777" w:rsidTr="009F4D23">
        <w:trPr>
          <w:trHeight w:val="2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10346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775B1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4AB216" w14:textId="7454B869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C4F7" w14:textId="0F7CF40D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3130" w14:textId="47AB5F2E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E923" w14:textId="146F33FE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B05E" w14:textId="092A474E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D905" w14:textId="35FE3F5F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6A9D" w14:textId="75D1F6A6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BBAF" w14:textId="12F0480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920AF" w14:textId="77777777" w:rsidR="008122AB" w:rsidRPr="00074E76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26D20ED5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C5D01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8ACBB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52B4" w14:textId="71339671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BC3F" w14:textId="6BE7A715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BC90" w14:textId="3101CE49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CDEF" w14:textId="2D539186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19B3" w14:textId="7A0294B2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B3A1" w14:textId="500F7AC2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0BE4" w14:textId="7CE53552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12F4" w14:textId="003B8A9F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7EE6A" w14:textId="77777777" w:rsidR="008122AB" w:rsidRPr="00074E76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1FFA27AB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972106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A785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3F9B" w14:textId="631F6875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F02E" w14:textId="42136EF0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0182" w14:textId="7E93C633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A82D" w14:textId="06278AA4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98EC" w14:textId="35FE6FA6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4FA8" w14:textId="7D0E0460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32B" w14:textId="1DCAC53F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78DE" w14:textId="06FDCACC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CB17" w14:textId="77777777" w:rsidR="008122AB" w:rsidRPr="00074E76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66BBB6C3" w14:textId="77777777" w:rsidTr="009F4D23">
        <w:trPr>
          <w:trHeight w:val="32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7C3923" w14:textId="77777777" w:rsidR="008122AB" w:rsidRPr="00074E76" w:rsidRDefault="008122AB" w:rsidP="00F91684">
            <w:pPr>
              <w:widowControl w:val="0"/>
              <w:jc w:val="center"/>
            </w:pPr>
            <w:r w:rsidRPr="00074E76">
              <w:t>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5C4A" w14:textId="60EEB39C" w:rsidR="008122AB" w:rsidRPr="00074E76" w:rsidRDefault="008122AB" w:rsidP="008122AB">
            <w:pPr>
              <w:widowControl w:val="0"/>
            </w:pPr>
            <w:r w:rsidRPr="00074E76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AD58E7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85D7A" w14:textId="31574E5A" w:rsidR="008122AB" w:rsidRPr="00074E76" w:rsidRDefault="003C2CCE" w:rsidP="008074D8">
            <w:pPr>
              <w:widowControl w:val="0"/>
              <w:jc w:val="center"/>
            </w:pPr>
            <w:r w:rsidRPr="00074E76">
              <w:t>4 411,0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6D6B5" w14:textId="77777777" w:rsidR="008122AB" w:rsidRPr="00074E76" w:rsidRDefault="008122AB" w:rsidP="008122AB">
            <w:pPr>
              <w:widowControl w:val="0"/>
              <w:jc w:val="center"/>
            </w:pPr>
            <w:r w:rsidRPr="00074E76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798DF" w14:textId="77777777" w:rsidR="008122AB" w:rsidRPr="00074E76" w:rsidRDefault="008122AB" w:rsidP="008122AB">
            <w:pPr>
              <w:widowControl w:val="0"/>
              <w:jc w:val="center"/>
            </w:pPr>
            <w:r w:rsidRPr="00074E76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088EB" w14:textId="77777777" w:rsidR="008122AB" w:rsidRPr="00074E76" w:rsidRDefault="008122AB" w:rsidP="008122AB">
            <w:pPr>
              <w:widowControl w:val="0"/>
              <w:jc w:val="center"/>
            </w:pPr>
            <w:r w:rsidRPr="00074E76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1540C" w14:textId="623F8370" w:rsidR="008122AB" w:rsidRPr="00074E76" w:rsidRDefault="008122AB" w:rsidP="008122AB">
            <w:pPr>
              <w:widowControl w:val="0"/>
              <w:jc w:val="center"/>
            </w:pPr>
            <w:r w:rsidRPr="00074E76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1E70" w14:textId="4B7FF2DA" w:rsidR="008122AB" w:rsidRPr="00074E76" w:rsidRDefault="008074D8" w:rsidP="008122AB">
            <w:pPr>
              <w:widowControl w:val="0"/>
              <w:jc w:val="center"/>
            </w:pPr>
            <w:r w:rsidRPr="00074E76">
              <w:t>5</w:t>
            </w:r>
            <w:r w:rsidR="008122AB" w:rsidRPr="00074E76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6C81" w14:textId="2E36E52B" w:rsidR="008122AB" w:rsidRPr="00074E76" w:rsidRDefault="008074D8" w:rsidP="008122AB">
            <w:pPr>
              <w:widowControl w:val="0"/>
              <w:jc w:val="center"/>
            </w:pPr>
            <w:r w:rsidRPr="00074E76">
              <w:t>9</w:t>
            </w:r>
            <w:r w:rsidR="003C2CCE" w:rsidRPr="00074E76">
              <w:t>5</w:t>
            </w:r>
            <w:r w:rsidR="008122AB" w:rsidRPr="00074E76">
              <w:t>0,0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1D6515" w14:textId="77777777" w:rsidR="008122AB" w:rsidRPr="00074E76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  <w:r w:rsidRPr="00074E76">
              <w:rPr>
                <w:sz w:val="22"/>
                <w:szCs w:val="22"/>
              </w:rPr>
              <w:t>УИЗО</w:t>
            </w:r>
          </w:p>
        </w:tc>
      </w:tr>
      <w:tr w:rsidR="00074E76" w:rsidRPr="00074E76" w14:paraId="2A1937B4" w14:textId="77777777" w:rsidTr="009F4D23">
        <w:trPr>
          <w:trHeight w:val="2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3267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1E9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7BEFA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653AA" w14:textId="7D658DA9" w:rsidR="008122AB" w:rsidRPr="00074E76" w:rsidRDefault="003C2CCE" w:rsidP="008074D8">
            <w:pPr>
              <w:widowControl w:val="0"/>
              <w:jc w:val="center"/>
            </w:pPr>
            <w:r w:rsidRPr="00074E76">
              <w:t>4 411,0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4683C" w14:textId="77777777" w:rsidR="008122AB" w:rsidRPr="00074E76" w:rsidRDefault="008122AB" w:rsidP="008122AB">
            <w:pPr>
              <w:widowControl w:val="0"/>
              <w:jc w:val="center"/>
            </w:pPr>
            <w:r w:rsidRPr="00074E76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FD0F0" w14:textId="77777777" w:rsidR="008122AB" w:rsidRPr="00074E76" w:rsidRDefault="008122AB" w:rsidP="008122AB">
            <w:pPr>
              <w:widowControl w:val="0"/>
              <w:jc w:val="center"/>
            </w:pPr>
            <w:r w:rsidRPr="00074E76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EF6CDD" w14:textId="77777777" w:rsidR="008122AB" w:rsidRPr="00074E76" w:rsidRDefault="008122AB" w:rsidP="008122AB">
            <w:pPr>
              <w:widowControl w:val="0"/>
              <w:jc w:val="center"/>
            </w:pPr>
            <w:r w:rsidRPr="00074E76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046C8" w14:textId="677EA9F7" w:rsidR="008122AB" w:rsidRPr="00074E76" w:rsidRDefault="008122AB" w:rsidP="008122AB">
            <w:pPr>
              <w:widowControl w:val="0"/>
              <w:jc w:val="center"/>
            </w:pPr>
            <w:r w:rsidRPr="00074E76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4119" w14:textId="0A9959BC" w:rsidR="008122AB" w:rsidRPr="00074E76" w:rsidRDefault="008074D8" w:rsidP="008122AB">
            <w:pPr>
              <w:widowControl w:val="0"/>
              <w:jc w:val="center"/>
            </w:pPr>
            <w:r w:rsidRPr="00074E76">
              <w:t>5</w:t>
            </w:r>
            <w:r w:rsidR="008122AB" w:rsidRPr="00074E76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8C7" w14:textId="76F808DC" w:rsidR="008122AB" w:rsidRPr="00074E76" w:rsidRDefault="008074D8" w:rsidP="008122AB">
            <w:pPr>
              <w:widowControl w:val="0"/>
              <w:jc w:val="center"/>
            </w:pPr>
            <w:r w:rsidRPr="00074E76">
              <w:t>9</w:t>
            </w:r>
            <w:r w:rsidR="003C2CCE" w:rsidRPr="00074E76">
              <w:t>5</w:t>
            </w:r>
            <w:r w:rsidR="008122AB"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142B8" w14:textId="77777777" w:rsidR="008122AB" w:rsidRPr="00074E76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3FA9CE61" w14:textId="77777777" w:rsidTr="009F4D23">
        <w:trPr>
          <w:trHeight w:val="2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ACA56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05D5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985E2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21036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4AAAD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49E7E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113FA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82D3F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20A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86C3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DCDB8" w14:textId="77777777" w:rsidR="008122AB" w:rsidRPr="00074E76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6E17306A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F4477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7248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7011B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2578D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5A7E6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6D6B5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7A16A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83A2C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7B95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58D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65491" w14:textId="77777777" w:rsidR="008122AB" w:rsidRPr="00074E76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5DF60F83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886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F374" w14:textId="77777777" w:rsidR="008122AB" w:rsidRPr="00074E76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3B7A83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7D778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1F54E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C7B98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7E29EC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B02F3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F14E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CB0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7D1F" w14:textId="77777777" w:rsidR="008122AB" w:rsidRPr="00074E76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074E76" w:rsidRPr="00074E76" w14:paraId="0CE4D728" w14:textId="77777777" w:rsidTr="009F4D23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FB2B" w14:textId="77777777" w:rsidR="008074D8" w:rsidRPr="00074E76" w:rsidRDefault="008074D8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ИТОГО</w:t>
            </w:r>
          </w:p>
          <w:p w14:paraId="6A596DA5" w14:textId="77777777" w:rsidR="008074D8" w:rsidRPr="00074E76" w:rsidRDefault="008074D8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по подразделу 7.1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48A8" w14:textId="77777777" w:rsidR="008074D8" w:rsidRPr="00074E76" w:rsidRDefault="008074D8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1637" w14:textId="5F85424B" w:rsidR="008074D8" w:rsidRPr="00074E76" w:rsidRDefault="00A4157D" w:rsidP="0045400D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66 190,8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3D3C" w14:textId="2D548B8F" w:rsidR="008074D8" w:rsidRPr="00074E76" w:rsidRDefault="008074D8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E6F0" w14:textId="1F7AC178" w:rsidR="008074D8" w:rsidRPr="00074E76" w:rsidRDefault="008074D8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4B3E" w14:textId="435CEE3D" w:rsidR="008074D8" w:rsidRPr="00074E76" w:rsidRDefault="008074D8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835C" w14:textId="5F2C653D" w:rsidR="008074D8" w:rsidRPr="00074E76" w:rsidRDefault="008074D8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213C" w14:textId="50D8380E" w:rsidR="008074D8" w:rsidRPr="00074E76" w:rsidRDefault="008074D8" w:rsidP="00D549B6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D934" w14:textId="0A144E7B" w:rsidR="008074D8" w:rsidRPr="00074E76" w:rsidRDefault="003C2CCE" w:rsidP="008074D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15 608,7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132F" w14:textId="798DA34B" w:rsidR="008074D8" w:rsidRPr="00074E76" w:rsidRDefault="008074D8" w:rsidP="008122AB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074E76" w:rsidRPr="00074E76" w14:paraId="67BD99A6" w14:textId="77777777" w:rsidTr="009F4D23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CE48" w14:textId="4782DA7D" w:rsidR="008074D8" w:rsidRPr="00074E76" w:rsidRDefault="008074D8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7533" w14:textId="77777777" w:rsidR="008074D8" w:rsidRPr="00074E76" w:rsidRDefault="008074D8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0596" w14:textId="196321FD" w:rsidR="008074D8" w:rsidRPr="00074E76" w:rsidRDefault="00A4157D" w:rsidP="0045400D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66 190,8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2015" w14:textId="7EF1C7A7" w:rsidR="008074D8" w:rsidRPr="00074E76" w:rsidRDefault="008074D8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C89B" w14:textId="1C854702" w:rsidR="008074D8" w:rsidRPr="00074E76" w:rsidRDefault="008074D8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A944" w14:textId="4001DC96" w:rsidR="008074D8" w:rsidRPr="00074E76" w:rsidRDefault="008074D8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010" w14:textId="22783D90" w:rsidR="008074D8" w:rsidRPr="00074E76" w:rsidRDefault="008074D8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844" w14:textId="0925091A" w:rsidR="008074D8" w:rsidRPr="00074E76" w:rsidRDefault="008074D8" w:rsidP="00D549B6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A552" w14:textId="488E86F7" w:rsidR="008074D8" w:rsidRPr="00074E76" w:rsidRDefault="003C2CCE" w:rsidP="003C2CCE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15 608,7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129B" w14:textId="77777777" w:rsidR="008074D8" w:rsidRPr="00074E76" w:rsidRDefault="008074D8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074E76" w:rsidRPr="00074E76" w14:paraId="62DD44CE" w14:textId="77777777" w:rsidTr="009F4D23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713C" w14:textId="77777777" w:rsidR="008122AB" w:rsidRPr="00074E76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0F546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3640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1B73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01B0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A0F7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1060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B66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E1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95FF" w14:textId="77777777" w:rsidR="008122AB" w:rsidRPr="00074E76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074E76" w:rsidRPr="00074E76" w14:paraId="225B34D9" w14:textId="77777777" w:rsidTr="009F4D23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85B3" w14:textId="77777777" w:rsidR="008122AB" w:rsidRPr="00074E76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70F53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C130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26B4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A02E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E7EA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E8BB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6EB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E5B3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E3F0" w14:textId="77777777" w:rsidR="008122AB" w:rsidRPr="00074E76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074E76" w:rsidRPr="00074E76" w14:paraId="1A9D8608" w14:textId="77777777" w:rsidTr="009F4D23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753" w14:textId="77777777" w:rsidR="008122AB" w:rsidRPr="00074E76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615C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E7D4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8EF2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DF71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998A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1268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005C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ECA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27E0" w14:textId="77777777" w:rsidR="008122AB" w:rsidRPr="00074E76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074E76" w:rsidRPr="00074E76" w14:paraId="32555183" w14:textId="77777777" w:rsidTr="009F4D23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A997" w14:textId="77777777" w:rsidR="007E1640" w:rsidRPr="00074E76" w:rsidRDefault="007E1640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ИТОГО по 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5C0AD" w14:textId="77777777" w:rsidR="007E1640" w:rsidRPr="00074E76" w:rsidRDefault="007E1640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76E1" w14:textId="4385FA07" w:rsidR="007E1640" w:rsidRPr="00074E76" w:rsidRDefault="003C2CCE" w:rsidP="008074D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66 190,8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5AE6" w14:textId="508DC0EA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F622" w14:textId="3EDB92D0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4241" w14:textId="6788E2C2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9187" w14:textId="2D18FBC9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0AE" w14:textId="75AEE0D2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D7" w14:textId="43BBFAC5" w:rsidR="007E1640" w:rsidRPr="00074E76" w:rsidRDefault="003C2CCE" w:rsidP="008074D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15 608,7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0338" w14:textId="49BE7293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074E76" w:rsidRPr="00074E76" w14:paraId="3C7B2281" w14:textId="77777777" w:rsidTr="009F4D23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E416" w14:textId="73A75C3D" w:rsidR="007E1640" w:rsidRPr="00074E76" w:rsidRDefault="007E1640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DD22" w14:textId="77777777" w:rsidR="007E1640" w:rsidRPr="00074E76" w:rsidRDefault="007E1640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395" w14:textId="5859F29A" w:rsidR="007E1640" w:rsidRPr="00074E76" w:rsidRDefault="003C2CCE" w:rsidP="008074D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66 190,8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89FC" w14:textId="74702A1E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871A" w14:textId="194200D0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C258" w14:textId="1059C139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71E7" w14:textId="352826E4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CC8" w14:textId="2CCC054F" w:rsidR="007E1640" w:rsidRPr="00074E76" w:rsidRDefault="007E1640" w:rsidP="008122AB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0189" w14:textId="02FC2005" w:rsidR="007E1640" w:rsidRPr="00074E76" w:rsidRDefault="003C2CCE" w:rsidP="008074D8">
            <w:pPr>
              <w:widowControl w:val="0"/>
              <w:jc w:val="center"/>
              <w:rPr>
                <w:bCs/>
              </w:rPr>
            </w:pPr>
            <w:r w:rsidRPr="00074E76">
              <w:rPr>
                <w:bCs/>
              </w:rPr>
              <w:t>15 608,7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A62F" w14:textId="77777777" w:rsidR="007E1640" w:rsidRPr="00074E76" w:rsidRDefault="007E1640" w:rsidP="008122AB">
            <w:pPr>
              <w:widowControl w:val="0"/>
              <w:jc w:val="center"/>
            </w:pPr>
          </w:p>
        </w:tc>
      </w:tr>
      <w:tr w:rsidR="00074E76" w:rsidRPr="00074E76" w14:paraId="2B1A49B0" w14:textId="77777777" w:rsidTr="009F4D23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8900" w14:textId="77777777" w:rsidR="008122AB" w:rsidRPr="00074E76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FB28B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6DC3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C801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92FF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292A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F2A6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7B3C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77B9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E6A0" w14:textId="77777777" w:rsidR="008122AB" w:rsidRPr="00074E76" w:rsidRDefault="008122AB" w:rsidP="008122AB">
            <w:pPr>
              <w:widowControl w:val="0"/>
              <w:jc w:val="center"/>
            </w:pPr>
          </w:p>
        </w:tc>
      </w:tr>
      <w:tr w:rsidR="00074E76" w:rsidRPr="00074E76" w14:paraId="56B9911A" w14:textId="77777777" w:rsidTr="009F4D23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BC4E" w14:textId="77777777" w:rsidR="008122AB" w:rsidRPr="00074E76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CE3D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9BBA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16CB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6899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A35A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9181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EB96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BEA5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A207" w14:textId="77777777" w:rsidR="008122AB" w:rsidRPr="00074E76" w:rsidRDefault="008122AB" w:rsidP="008122AB">
            <w:pPr>
              <w:widowControl w:val="0"/>
              <w:jc w:val="center"/>
            </w:pPr>
          </w:p>
        </w:tc>
      </w:tr>
      <w:tr w:rsidR="002B1A7C" w:rsidRPr="00074E76" w14:paraId="1F979852" w14:textId="77777777" w:rsidTr="009F4D23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72E1" w14:textId="77777777" w:rsidR="008122AB" w:rsidRPr="00074E76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F2D0" w14:textId="77777777" w:rsidR="008122AB" w:rsidRPr="00074E76" w:rsidRDefault="008122AB" w:rsidP="008122AB">
            <w:pPr>
              <w:widowControl w:val="0"/>
              <w:rPr>
                <w:bCs/>
              </w:rPr>
            </w:pPr>
            <w:r w:rsidRPr="00074E76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DD92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F2DF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1DC4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D05B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F8F8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07A0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748B" w14:textId="77777777" w:rsidR="008122AB" w:rsidRPr="00074E76" w:rsidRDefault="008122AB" w:rsidP="008122AB">
            <w:pPr>
              <w:jc w:val="center"/>
            </w:pPr>
            <w:r w:rsidRPr="00074E76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D627" w14:textId="77777777" w:rsidR="008122AB" w:rsidRPr="00074E76" w:rsidRDefault="008122AB" w:rsidP="008122AB">
            <w:pPr>
              <w:widowControl w:val="0"/>
              <w:jc w:val="center"/>
            </w:pPr>
          </w:p>
        </w:tc>
      </w:tr>
    </w:tbl>
    <w:p w14:paraId="15BB48D3" w14:textId="77777777" w:rsidR="00242F1A" w:rsidRPr="00074E76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0" w:name="sub_1003"/>
    </w:p>
    <w:p w14:paraId="4CE5819F" w14:textId="77777777" w:rsidR="002B1899" w:rsidRPr="00074E76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074E76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074E76">
        <w:rPr>
          <w:sz w:val="28"/>
          <w:szCs w:val="28"/>
        </w:rPr>
        <w:t xml:space="preserve">и </w:t>
      </w:r>
      <w:r w:rsidRPr="00074E76">
        <w:rPr>
          <w:sz w:val="28"/>
          <w:szCs w:val="28"/>
        </w:rPr>
        <w:t>контроль за её выполнением.</w:t>
      </w:r>
    </w:p>
    <w:p w14:paraId="1BAA88BB" w14:textId="77777777" w:rsidR="002C23AA" w:rsidRPr="00074E76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074E76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УИЗО обеспечивает:</w:t>
      </w:r>
    </w:p>
    <w:p w14:paraId="1D14BA86" w14:textId="77777777" w:rsidR="00423623" w:rsidRPr="00074E76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074E76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074E76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074E76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74B6D4E9" w14:textId="77777777" w:rsidR="00423623" w:rsidRPr="00074E76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074E76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074E76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77777777" w:rsidR="00423623" w:rsidRPr="00074E76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-готовит ежегодный доклад о ходе реализации муниципальной программы и оценке эффективности ее реализации;</w:t>
      </w:r>
    </w:p>
    <w:p w14:paraId="245679FD" w14:textId="02C4A26F" w:rsidR="00744430" w:rsidRPr="00074E76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 w:rsidRPr="00074E76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074E76">
        <w:rPr>
          <w:sz w:val="28"/>
          <w:szCs w:val="28"/>
        </w:rPr>
        <w:t>й</w:t>
      </w:r>
      <w:r w:rsidRPr="00074E76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074E76">
        <w:rPr>
          <w:sz w:val="28"/>
          <w:szCs w:val="28"/>
        </w:rPr>
        <w:t>«</w:t>
      </w:r>
      <w:r w:rsidRPr="00074E76">
        <w:rPr>
          <w:sz w:val="28"/>
          <w:szCs w:val="28"/>
        </w:rPr>
        <w:t>Интернет</w:t>
      </w:r>
      <w:r w:rsidR="009646B0" w:rsidRPr="00074E76">
        <w:rPr>
          <w:sz w:val="28"/>
          <w:szCs w:val="28"/>
        </w:rPr>
        <w:t>»</w:t>
      </w:r>
      <w:r w:rsidR="00744430" w:rsidRPr="00074E76">
        <w:rPr>
          <w:sz w:val="28"/>
          <w:szCs w:val="28"/>
        </w:rPr>
        <w:t>, не позднее 20 марта года, следующего за отчетным</w:t>
      </w:r>
      <w:r w:rsidR="009646B0" w:rsidRPr="00074E76">
        <w:rPr>
          <w:sz w:val="28"/>
          <w:szCs w:val="28"/>
        </w:rPr>
        <w:t>.</w:t>
      </w:r>
    </w:p>
    <w:p w14:paraId="2492A0D9" w14:textId="77777777" w:rsidR="002B1899" w:rsidRPr="00074E76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14:paraId="283178AE" w14:textId="77777777" w:rsidR="002B1899" w:rsidRPr="00074E76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074E76">
        <w:rPr>
          <w:sz w:val="28"/>
          <w:szCs w:val="28"/>
        </w:rPr>
        <w:t>Раздел 9. Методика оценки эффективности реализации муниципальной программы.</w:t>
      </w:r>
    </w:p>
    <w:p w14:paraId="0CEF6881" w14:textId="77777777" w:rsidR="00242F1A" w:rsidRPr="00074E76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88E6AB" w14:textId="755D9763" w:rsidR="00744430" w:rsidRPr="00074E76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4E76">
        <w:rPr>
          <w:sz w:val="28"/>
          <w:szCs w:val="28"/>
        </w:rPr>
        <w:t>УИЗО ежегодно,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</w:t>
      </w:r>
      <w:r w:rsidR="008D20F6" w:rsidRPr="00074E76">
        <w:rPr>
          <w:sz w:val="28"/>
          <w:szCs w:val="28"/>
        </w:rPr>
        <w:t xml:space="preserve"> а</w:t>
      </w:r>
      <w:r w:rsidRPr="00074E76">
        <w:rPr>
          <w:sz w:val="28"/>
          <w:szCs w:val="28"/>
        </w:rPr>
        <w:t>дминистрации Ейского городского поселения доклад и результаты оценки эффективности реализации муниципальной программы за истекший финансовый год на бумажном и электронном носителе.</w:t>
      </w:r>
    </w:p>
    <w:p w14:paraId="0F0A7E97" w14:textId="77777777" w:rsidR="003E4286" w:rsidRPr="00074E76" w:rsidRDefault="003E4286" w:rsidP="006F61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944B709" w14:textId="77777777" w:rsidR="003E4286" w:rsidRPr="00074E76" w:rsidRDefault="003E4286" w:rsidP="006F61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8C2B859" w14:textId="77777777" w:rsidR="003E4286" w:rsidRPr="00074E76" w:rsidRDefault="003E4286" w:rsidP="006F61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268868A" w14:textId="77777777" w:rsidR="003E4286" w:rsidRPr="00074E76" w:rsidRDefault="003E4286" w:rsidP="006F61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A0604BD" w14:textId="41270E9D" w:rsidR="00C14A30" w:rsidRPr="00074E76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74E76">
        <w:rPr>
          <w:sz w:val="28"/>
          <w:szCs w:val="28"/>
        </w:rPr>
        <w:lastRenderedPageBreak/>
        <w:t xml:space="preserve">Оценка эффективности реализации муниципальной программы производится в соответствии с </w:t>
      </w:r>
      <w:r w:rsidR="009F3536" w:rsidRPr="00074E76">
        <w:rPr>
          <w:sz w:val="28"/>
          <w:szCs w:val="28"/>
        </w:rPr>
        <w:t>т</w:t>
      </w:r>
      <w:r w:rsidRPr="00074E76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074E76">
        <w:rPr>
          <w:sz w:val="28"/>
          <w:szCs w:val="28"/>
        </w:rPr>
        <w:t>Ейского городского поселения Ейского района от 14 августа 2019 года № 725.</w:t>
      </w:r>
    </w:p>
    <w:p w14:paraId="1127A1BA" w14:textId="77777777" w:rsidR="00BA6CF4" w:rsidRPr="00074E76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479DEC0" w14:textId="77777777" w:rsidR="00812C6E" w:rsidRPr="00074E76" w:rsidRDefault="00812C6E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8741AB0" w14:textId="499757BE" w:rsidR="003C1DF7" w:rsidRPr="00074E76" w:rsidRDefault="003C2CCE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4E76">
        <w:rPr>
          <w:rFonts w:ascii="Times New Roman" w:hAnsi="Times New Roman" w:cs="Times New Roman"/>
          <w:b w:val="0"/>
          <w:sz w:val="28"/>
          <w:szCs w:val="28"/>
        </w:rPr>
        <w:t>Исполняющий обязанности н</w:t>
      </w:r>
      <w:r w:rsidR="002C23AA" w:rsidRPr="00074E76">
        <w:rPr>
          <w:rFonts w:ascii="Times New Roman" w:hAnsi="Times New Roman" w:cs="Times New Roman"/>
          <w:b w:val="0"/>
          <w:sz w:val="28"/>
          <w:szCs w:val="28"/>
        </w:rPr>
        <w:t>ачальник</w:t>
      </w:r>
      <w:r w:rsidRPr="00074E76">
        <w:rPr>
          <w:rFonts w:ascii="Times New Roman" w:hAnsi="Times New Roman" w:cs="Times New Roman"/>
          <w:b w:val="0"/>
          <w:sz w:val="28"/>
          <w:szCs w:val="28"/>
        </w:rPr>
        <w:t>а</w:t>
      </w:r>
      <w:r w:rsidR="002C23AA" w:rsidRPr="00074E76">
        <w:rPr>
          <w:rFonts w:ascii="Times New Roman" w:hAnsi="Times New Roman" w:cs="Times New Roman"/>
          <w:b w:val="0"/>
          <w:sz w:val="28"/>
          <w:szCs w:val="28"/>
        </w:rPr>
        <w:t xml:space="preserve"> управления</w:t>
      </w:r>
    </w:p>
    <w:p w14:paraId="38D0BEC5" w14:textId="12901460" w:rsidR="002C23AA" w:rsidRPr="00074E76" w:rsidRDefault="002C23AA" w:rsidP="007777E1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74E76">
        <w:rPr>
          <w:rFonts w:ascii="Times New Roman" w:hAnsi="Times New Roman" w:cs="Times New Roman"/>
          <w:b w:val="0"/>
          <w:bCs w:val="0"/>
          <w:sz w:val="28"/>
          <w:szCs w:val="28"/>
        </w:rPr>
        <w:t>имущественных и</w:t>
      </w:r>
      <w:r w:rsidR="007777E1" w:rsidRPr="00074E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074E76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074E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</w:t>
      </w:r>
      <w:r w:rsidR="009F4D23" w:rsidRPr="00074E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477D36" w:rsidRPr="00074E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</w:t>
      </w:r>
      <w:bookmarkEnd w:id="0"/>
      <w:r w:rsidR="003C2CCE" w:rsidRPr="00074E76">
        <w:rPr>
          <w:rFonts w:ascii="Times New Roman" w:hAnsi="Times New Roman" w:cs="Times New Roman"/>
          <w:b w:val="0"/>
          <w:bCs w:val="0"/>
          <w:sz w:val="28"/>
          <w:szCs w:val="28"/>
        </w:rPr>
        <w:t>Л.Ю. Диденко</w:t>
      </w:r>
    </w:p>
    <w:sectPr w:rsidR="002C23AA" w:rsidRPr="00074E76" w:rsidSect="00E357D0">
      <w:headerReference w:type="even" r:id="rId9"/>
      <w:headerReference w:type="default" r:id="rId10"/>
      <w:pgSz w:w="16838" w:h="11906" w:orient="landscape"/>
      <w:pgMar w:top="1134" w:right="1103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6CE9A" w14:textId="77777777" w:rsidR="004A6346" w:rsidRDefault="004A6346">
      <w:r>
        <w:separator/>
      </w:r>
    </w:p>
  </w:endnote>
  <w:endnote w:type="continuationSeparator" w:id="0">
    <w:p w14:paraId="0C25DE92" w14:textId="77777777" w:rsidR="004A6346" w:rsidRDefault="004A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6547B" w14:textId="77777777" w:rsidR="004A6346" w:rsidRDefault="004A6346">
      <w:r>
        <w:separator/>
      </w:r>
    </w:p>
  </w:footnote>
  <w:footnote w:type="continuationSeparator" w:id="0">
    <w:p w14:paraId="1BECE860" w14:textId="77777777" w:rsidR="004A6346" w:rsidRDefault="004A6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0BB81" w14:textId="52FC27A8" w:rsidR="002B3CEF" w:rsidRDefault="002B3CEF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2B3CEF" w:rsidRDefault="002B3CE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8134024"/>
      <w:docPartObj>
        <w:docPartGallery w:val="Page Numbers (Margins)"/>
        <w:docPartUnique/>
      </w:docPartObj>
    </w:sdtPr>
    <w:sdtEndPr/>
    <w:sdtContent>
      <w:p w14:paraId="00AC3F0F" w14:textId="1BFBCDE9" w:rsidR="00E357D0" w:rsidRDefault="00074E76">
        <w:pPr>
          <w:pStyle w:val="a4"/>
        </w:pPr>
        <w:r>
          <w:pict w14:anchorId="1251910C">
            <v:rect id="_x0000_s1026" style="position:absolute;margin-left:0;margin-top:0;width:30.15pt;height:19.6pt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;mso-next-textbox:#_x0000_s1026">
                <w:txbxContent>
                  <w:sdt>
                    <w:sdtPr>
                      <w:rPr>
                        <w:rFonts w:eastAsiaTheme="majorEastAsia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E3634DA" w14:textId="77777777" w:rsidR="00BD6609" w:rsidRPr="00BD6609" w:rsidRDefault="00BD6609" w:rsidP="00E96DE3">
                        <w:pPr>
                          <w:ind w:right="64"/>
                          <w:jc w:val="center"/>
                          <w:rPr>
                            <w:rFonts w:eastAsiaTheme="majorEastAsia"/>
                          </w:rPr>
                        </w:pPr>
                        <w:r w:rsidRPr="00BD6609">
                          <w:rPr>
                            <w:rFonts w:eastAsiaTheme="minorEastAsia"/>
                          </w:rPr>
                          <w:fldChar w:fldCharType="begin"/>
                        </w:r>
                        <w:r w:rsidRPr="00BD6609">
                          <w:instrText>PAGE  \* MERGEFORMAT</w:instrText>
                        </w:r>
                        <w:r w:rsidRPr="00BD6609">
                          <w:rPr>
                            <w:rFonts w:eastAsiaTheme="minorEastAsia"/>
                          </w:rPr>
                          <w:fldChar w:fldCharType="separate"/>
                        </w:r>
                        <w:r w:rsidRPr="00BD6609">
                          <w:rPr>
                            <w:rFonts w:eastAsiaTheme="majorEastAsia"/>
                          </w:rPr>
                          <w:t>2</w:t>
                        </w:r>
                        <w:r w:rsidRPr="00BD6609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954A6"/>
    <w:multiLevelType w:val="hybridMultilevel"/>
    <w:tmpl w:val="5F4EAEB0"/>
    <w:lvl w:ilvl="0" w:tplc="2530E490">
      <w:start w:val="1"/>
      <w:numFmt w:val="bullet"/>
      <w:lvlText w:val="˗"/>
      <w:lvlJc w:val="left"/>
      <w:pPr>
        <w:tabs>
          <w:tab w:val="num" w:pos="1837"/>
        </w:tabs>
        <w:ind w:left="18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 w16cid:durableId="217519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23AA"/>
    <w:rsid w:val="00014175"/>
    <w:rsid w:val="0001741D"/>
    <w:rsid w:val="000213FE"/>
    <w:rsid w:val="000245CC"/>
    <w:rsid w:val="00030EC9"/>
    <w:rsid w:val="0003314C"/>
    <w:rsid w:val="000429A0"/>
    <w:rsid w:val="0005448C"/>
    <w:rsid w:val="0006381B"/>
    <w:rsid w:val="000656F5"/>
    <w:rsid w:val="0007171E"/>
    <w:rsid w:val="00074E76"/>
    <w:rsid w:val="00080359"/>
    <w:rsid w:val="00085120"/>
    <w:rsid w:val="00095E99"/>
    <w:rsid w:val="000A3E1E"/>
    <w:rsid w:val="000B176A"/>
    <w:rsid w:val="000E1EB7"/>
    <w:rsid w:val="000E2412"/>
    <w:rsid w:val="000E6C18"/>
    <w:rsid w:val="00101970"/>
    <w:rsid w:val="001117B2"/>
    <w:rsid w:val="001164E6"/>
    <w:rsid w:val="00121A07"/>
    <w:rsid w:val="00127818"/>
    <w:rsid w:val="001304E3"/>
    <w:rsid w:val="00144C7A"/>
    <w:rsid w:val="0015254B"/>
    <w:rsid w:val="00171205"/>
    <w:rsid w:val="00171A7F"/>
    <w:rsid w:val="0018481F"/>
    <w:rsid w:val="001A3A05"/>
    <w:rsid w:val="001A3FA3"/>
    <w:rsid w:val="001B1125"/>
    <w:rsid w:val="001B3D76"/>
    <w:rsid w:val="001B40CE"/>
    <w:rsid w:val="001B6AD4"/>
    <w:rsid w:val="001B7071"/>
    <w:rsid w:val="001C39E9"/>
    <w:rsid w:val="001C5937"/>
    <w:rsid w:val="001C632F"/>
    <w:rsid w:val="001C74FF"/>
    <w:rsid w:val="001C7596"/>
    <w:rsid w:val="001D49F0"/>
    <w:rsid w:val="001E48CA"/>
    <w:rsid w:val="001E4FA2"/>
    <w:rsid w:val="001E7B6B"/>
    <w:rsid w:val="001F0EAA"/>
    <w:rsid w:val="001F1AC4"/>
    <w:rsid w:val="001F55DE"/>
    <w:rsid w:val="00200E6A"/>
    <w:rsid w:val="0021183E"/>
    <w:rsid w:val="002120F2"/>
    <w:rsid w:val="002218A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932"/>
    <w:rsid w:val="00266F32"/>
    <w:rsid w:val="00276081"/>
    <w:rsid w:val="002835E7"/>
    <w:rsid w:val="002918FB"/>
    <w:rsid w:val="002963E4"/>
    <w:rsid w:val="002A7E31"/>
    <w:rsid w:val="002B1899"/>
    <w:rsid w:val="002B1A7C"/>
    <w:rsid w:val="002B3CEF"/>
    <w:rsid w:val="002C23AA"/>
    <w:rsid w:val="002C2AB4"/>
    <w:rsid w:val="002C2FCE"/>
    <w:rsid w:val="002C6D1D"/>
    <w:rsid w:val="002D1370"/>
    <w:rsid w:val="002D141D"/>
    <w:rsid w:val="002D630A"/>
    <w:rsid w:val="002E1CBB"/>
    <w:rsid w:val="002F2EAB"/>
    <w:rsid w:val="00300348"/>
    <w:rsid w:val="00303525"/>
    <w:rsid w:val="00305377"/>
    <w:rsid w:val="003070C8"/>
    <w:rsid w:val="00310B0E"/>
    <w:rsid w:val="00312C98"/>
    <w:rsid w:val="003200DA"/>
    <w:rsid w:val="0032084B"/>
    <w:rsid w:val="0032108D"/>
    <w:rsid w:val="00321217"/>
    <w:rsid w:val="00323924"/>
    <w:rsid w:val="00341192"/>
    <w:rsid w:val="003437B6"/>
    <w:rsid w:val="00355FB3"/>
    <w:rsid w:val="00356016"/>
    <w:rsid w:val="00362478"/>
    <w:rsid w:val="0037521B"/>
    <w:rsid w:val="003801B6"/>
    <w:rsid w:val="00391310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B7E9B"/>
    <w:rsid w:val="003C1DF7"/>
    <w:rsid w:val="003C2A21"/>
    <w:rsid w:val="003C2CCE"/>
    <w:rsid w:val="003C4262"/>
    <w:rsid w:val="003C683B"/>
    <w:rsid w:val="003C6E32"/>
    <w:rsid w:val="003D2799"/>
    <w:rsid w:val="003E19B9"/>
    <w:rsid w:val="003E4286"/>
    <w:rsid w:val="003F28B3"/>
    <w:rsid w:val="003F2D3A"/>
    <w:rsid w:val="003F3B98"/>
    <w:rsid w:val="003F41EF"/>
    <w:rsid w:val="004005B4"/>
    <w:rsid w:val="00402687"/>
    <w:rsid w:val="00404444"/>
    <w:rsid w:val="004132C5"/>
    <w:rsid w:val="0041534C"/>
    <w:rsid w:val="00423623"/>
    <w:rsid w:val="00423C7C"/>
    <w:rsid w:val="004274AE"/>
    <w:rsid w:val="00430284"/>
    <w:rsid w:val="004305F5"/>
    <w:rsid w:val="00433B8E"/>
    <w:rsid w:val="00436A44"/>
    <w:rsid w:val="0045400D"/>
    <w:rsid w:val="00454CA7"/>
    <w:rsid w:val="00457095"/>
    <w:rsid w:val="00457C8F"/>
    <w:rsid w:val="0046336A"/>
    <w:rsid w:val="00465D49"/>
    <w:rsid w:val="00470482"/>
    <w:rsid w:val="00477D36"/>
    <w:rsid w:val="00490F92"/>
    <w:rsid w:val="00491A33"/>
    <w:rsid w:val="0049206C"/>
    <w:rsid w:val="004A0AA9"/>
    <w:rsid w:val="004A445D"/>
    <w:rsid w:val="004A6346"/>
    <w:rsid w:val="004A68A7"/>
    <w:rsid w:val="004B0AAC"/>
    <w:rsid w:val="004B30E4"/>
    <w:rsid w:val="004C2531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0563E"/>
    <w:rsid w:val="00506690"/>
    <w:rsid w:val="005104BC"/>
    <w:rsid w:val="00511247"/>
    <w:rsid w:val="00512734"/>
    <w:rsid w:val="00514017"/>
    <w:rsid w:val="00514CCB"/>
    <w:rsid w:val="00527D32"/>
    <w:rsid w:val="005305EA"/>
    <w:rsid w:val="005316AB"/>
    <w:rsid w:val="00531B5B"/>
    <w:rsid w:val="00532CB0"/>
    <w:rsid w:val="005445D0"/>
    <w:rsid w:val="00552ABC"/>
    <w:rsid w:val="005613E8"/>
    <w:rsid w:val="0056268D"/>
    <w:rsid w:val="005805FB"/>
    <w:rsid w:val="0058362D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5E30B7"/>
    <w:rsid w:val="005E4873"/>
    <w:rsid w:val="005F0495"/>
    <w:rsid w:val="006037B4"/>
    <w:rsid w:val="006136B8"/>
    <w:rsid w:val="00621C5B"/>
    <w:rsid w:val="00627921"/>
    <w:rsid w:val="00630485"/>
    <w:rsid w:val="00632F0D"/>
    <w:rsid w:val="00633053"/>
    <w:rsid w:val="006339B2"/>
    <w:rsid w:val="006344B8"/>
    <w:rsid w:val="00634ABA"/>
    <w:rsid w:val="00643AFE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373E"/>
    <w:rsid w:val="006972C9"/>
    <w:rsid w:val="006A76A8"/>
    <w:rsid w:val="006B42E1"/>
    <w:rsid w:val="006B4DE1"/>
    <w:rsid w:val="006C06CC"/>
    <w:rsid w:val="006C255B"/>
    <w:rsid w:val="006C4034"/>
    <w:rsid w:val="006C5CA9"/>
    <w:rsid w:val="006C6B3D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339DD"/>
    <w:rsid w:val="00735AF3"/>
    <w:rsid w:val="00737F4B"/>
    <w:rsid w:val="0074187A"/>
    <w:rsid w:val="00742C82"/>
    <w:rsid w:val="00744430"/>
    <w:rsid w:val="0075417F"/>
    <w:rsid w:val="00760925"/>
    <w:rsid w:val="00762D1E"/>
    <w:rsid w:val="00764E29"/>
    <w:rsid w:val="00767B01"/>
    <w:rsid w:val="007777E1"/>
    <w:rsid w:val="00781152"/>
    <w:rsid w:val="007856B9"/>
    <w:rsid w:val="007A3D1A"/>
    <w:rsid w:val="007A4945"/>
    <w:rsid w:val="007A67A2"/>
    <w:rsid w:val="007A70A8"/>
    <w:rsid w:val="007B2192"/>
    <w:rsid w:val="007B7836"/>
    <w:rsid w:val="007C3759"/>
    <w:rsid w:val="007D5DFC"/>
    <w:rsid w:val="007E0427"/>
    <w:rsid w:val="007E1640"/>
    <w:rsid w:val="007E3F81"/>
    <w:rsid w:val="007E7DB6"/>
    <w:rsid w:val="007F5DBD"/>
    <w:rsid w:val="007F617C"/>
    <w:rsid w:val="00804EDF"/>
    <w:rsid w:val="008074D8"/>
    <w:rsid w:val="00810C9E"/>
    <w:rsid w:val="008122AB"/>
    <w:rsid w:val="00812C6E"/>
    <w:rsid w:val="00815BED"/>
    <w:rsid w:val="00820461"/>
    <w:rsid w:val="008250DE"/>
    <w:rsid w:val="00827C78"/>
    <w:rsid w:val="00836F2D"/>
    <w:rsid w:val="00846F27"/>
    <w:rsid w:val="00852C79"/>
    <w:rsid w:val="008530E2"/>
    <w:rsid w:val="008564AA"/>
    <w:rsid w:val="00861B7F"/>
    <w:rsid w:val="0087274A"/>
    <w:rsid w:val="00881505"/>
    <w:rsid w:val="00882D2C"/>
    <w:rsid w:val="00887CFB"/>
    <w:rsid w:val="00893786"/>
    <w:rsid w:val="0089530C"/>
    <w:rsid w:val="008B1682"/>
    <w:rsid w:val="008B4229"/>
    <w:rsid w:val="008C4FC1"/>
    <w:rsid w:val="008C7227"/>
    <w:rsid w:val="008D1759"/>
    <w:rsid w:val="008D20F6"/>
    <w:rsid w:val="008E0673"/>
    <w:rsid w:val="008F65BB"/>
    <w:rsid w:val="00903E5E"/>
    <w:rsid w:val="009119DA"/>
    <w:rsid w:val="0091447D"/>
    <w:rsid w:val="00915A7A"/>
    <w:rsid w:val="0092739B"/>
    <w:rsid w:val="00941597"/>
    <w:rsid w:val="00947BDF"/>
    <w:rsid w:val="009508DC"/>
    <w:rsid w:val="009518E4"/>
    <w:rsid w:val="00960696"/>
    <w:rsid w:val="00962401"/>
    <w:rsid w:val="009629A7"/>
    <w:rsid w:val="00962E99"/>
    <w:rsid w:val="00963411"/>
    <w:rsid w:val="009646B0"/>
    <w:rsid w:val="00970CBF"/>
    <w:rsid w:val="00972BC7"/>
    <w:rsid w:val="00972D9A"/>
    <w:rsid w:val="00984208"/>
    <w:rsid w:val="0098515A"/>
    <w:rsid w:val="009A0561"/>
    <w:rsid w:val="009B4CA6"/>
    <w:rsid w:val="009C221A"/>
    <w:rsid w:val="009C39EE"/>
    <w:rsid w:val="009C51A2"/>
    <w:rsid w:val="009C64EB"/>
    <w:rsid w:val="009C6515"/>
    <w:rsid w:val="009D3DB9"/>
    <w:rsid w:val="009D5E80"/>
    <w:rsid w:val="009E0E07"/>
    <w:rsid w:val="009E348F"/>
    <w:rsid w:val="009E40D0"/>
    <w:rsid w:val="009E6EC5"/>
    <w:rsid w:val="009F0C4C"/>
    <w:rsid w:val="009F3536"/>
    <w:rsid w:val="009F4D23"/>
    <w:rsid w:val="009F6612"/>
    <w:rsid w:val="00A00435"/>
    <w:rsid w:val="00A02EE3"/>
    <w:rsid w:val="00A02FEE"/>
    <w:rsid w:val="00A04D8D"/>
    <w:rsid w:val="00A1360D"/>
    <w:rsid w:val="00A13EBB"/>
    <w:rsid w:val="00A14265"/>
    <w:rsid w:val="00A1508A"/>
    <w:rsid w:val="00A2023D"/>
    <w:rsid w:val="00A27F40"/>
    <w:rsid w:val="00A4157D"/>
    <w:rsid w:val="00A43600"/>
    <w:rsid w:val="00A4693C"/>
    <w:rsid w:val="00A47ED0"/>
    <w:rsid w:val="00A55ECF"/>
    <w:rsid w:val="00A82643"/>
    <w:rsid w:val="00A873A7"/>
    <w:rsid w:val="00A87FC8"/>
    <w:rsid w:val="00A90B1E"/>
    <w:rsid w:val="00AA01F1"/>
    <w:rsid w:val="00AA453B"/>
    <w:rsid w:val="00AA62CE"/>
    <w:rsid w:val="00AB1C60"/>
    <w:rsid w:val="00AB23B6"/>
    <w:rsid w:val="00AB280C"/>
    <w:rsid w:val="00AB3F03"/>
    <w:rsid w:val="00AC2429"/>
    <w:rsid w:val="00AC6D37"/>
    <w:rsid w:val="00AC779A"/>
    <w:rsid w:val="00AD4517"/>
    <w:rsid w:val="00AE4085"/>
    <w:rsid w:val="00AE61BD"/>
    <w:rsid w:val="00B029F3"/>
    <w:rsid w:val="00B160F8"/>
    <w:rsid w:val="00B2188D"/>
    <w:rsid w:val="00B2216A"/>
    <w:rsid w:val="00B24CDF"/>
    <w:rsid w:val="00B309C2"/>
    <w:rsid w:val="00B36326"/>
    <w:rsid w:val="00B3675F"/>
    <w:rsid w:val="00B36B1D"/>
    <w:rsid w:val="00B36EE5"/>
    <w:rsid w:val="00B55A34"/>
    <w:rsid w:val="00B60633"/>
    <w:rsid w:val="00B62546"/>
    <w:rsid w:val="00B811FA"/>
    <w:rsid w:val="00B82B9F"/>
    <w:rsid w:val="00B82D0C"/>
    <w:rsid w:val="00B82F24"/>
    <w:rsid w:val="00B91723"/>
    <w:rsid w:val="00B919BC"/>
    <w:rsid w:val="00B92497"/>
    <w:rsid w:val="00B9601F"/>
    <w:rsid w:val="00BA5B81"/>
    <w:rsid w:val="00BA6AC3"/>
    <w:rsid w:val="00BA6CF4"/>
    <w:rsid w:val="00BB07C4"/>
    <w:rsid w:val="00BB2260"/>
    <w:rsid w:val="00BC3062"/>
    <w:rsid w:val="00BC3429"/>
    <w:rsid w:val="00BC4F8A"/>
    <w:rsid w:val="00BC693B"/>
    <w:rsid w:val="00BD6609"/>
    <w:rsid w:val="00BE6EBA"/>
    <w:rsid w:val="00C00B07"/>
    <w:rsid w:val="00C14A30"/>
    <w:rsid w:val="00C1656D"/>
    <w:rsid w:val="00C239D1"/>
    <w:rsid w:val="00C275C0"/>
    <w:rsid w:val="00C306BE"/>
    <w:rsid w:val="00C37F10"/>
    <w:rsid w:val="00C40020"/>
    <w:rsid w:val="00C406F1"/>
    <w:rsid w:val="00C4125F"/>
    <w:rsid w:val="00C43504"/>
    <w:rsid w:val="00C43673"/>
    <w:rsid w:val="00C43C1F"/>
    <w:rsid w:val="00C55C8C"/>
    <w:rsid w:val="00C5755D"/>
    <w:rsid w:val="00C6270A"/>
    <w:rsid w:val="00C6447C"/>
    <w:rsid w:val="00C81E67"/>
    <w:rsid w:val="00C83982"/>
    <w:rsid w:val="00C85A07"/>
    <w:rsid w:val="00C91DB3"/>
    <w:rsid w:val="00C922CC"/>
    <w:rsid w:val="00C95AFB"/>
    <w:rsid w:val="00C97A7D"/>
    <w:rsid w:val="00CA221C"/>
    <w:rsid w:val="00CB2FB4"/>
    <w:rsid w:val="00CC1E3C"/>
    <w:rsid w:val="00CC2CEE"/>
    <w:rsid w:val="00CC4607"/>
    <w:rsid w:val="00CD7663"/>
    <w:rsid w:val="00CE0A54"/>
    <w:rsid w:val="00CE5DE7"/>
    <w:rsid w:val="00CF1F71"/>
    <w:rsid w:val="00CF276F"/>
    <w:rsid w:val="00CF55F9"/>
    <w:rsid w:val="00CF7BB8"/>
    <w:rsid w:val="00CF7BF0"/>
    <w:rsid w:val="00D00E47"/>
    <w:rsid w:val="00D061AB"/>
    <w:rsid w:val="00D172FC"/>
    <w:rsid w:val="00D20F32"/>
    <w:rsid w:val="00D20F52"/>
    <w:rsid w:val="00D21697"/>
    <w:rsid w:val="00D25461"/>
    <w:rsid w:val="00D40E2A"/>
    <w:rsid w:val="00D45584"/>
    <w:rsid w:val="00D51EB4"/>
    <w:rsid w:val="00D549B6"/>
    <w:rsid w:val="00D54CCB"/>
    <w:rsid w:val="00D57F69"/>
    <w:rsid w:val="00D60C3C"/>
    <w:rsid w:val="00D749E1"/>
    <w:rsid w:val="00D770BB"/>
    <w:rsid w:val="00D802D5"/>
    <w:rsid w:val="00D809DF"/>
    <w:rsid w:val="00D80E74"/>
    <w:rsid w:val="00D86FFE"/>
    <w:rsid w:val="00D90552"/>
    <w:rsid w:val="00D91E68"/>
    <w:rsid w:val="00D969A5"/>
    <w:rsid w:val="00D96B61"/>
    <w:rsid w:val="00DA3327"/>
    <w:rsid w:val="00DA6B80"/>
    <w:rsid w:val="00DB07AE"/>
    <w:rsid w:val="00DB0A4D"/>
    <w:rsid w:val="00DD4DCB"/>
    <w:rsid w:val="00DE74D4"/>
    <w:rsid w:val="00DF34CB"/>
    <w:rsid w:val="00DF400D"/>
    <w:rsid w:val="00DF42E3"/>
    <w:rsid w:val="00DF7145"/>
    <w:rsid w:val="00E10548"/>
    <w:rsid w:val="00E1275E"/>
    <w:rsid w:val="00E14AEA"/>
    <w:rsid w:val="00E165CA"/>
    <w:rsid w:val="00E17CB4"/>
    <w:rsid w:val="00E256DA"/>
    <w:rsid w:val="00E357D0"/>
    <w:rsid w:val="00E404C0"/>
    <w:rsid w:val="00E438CB"/>
    <w:rsid w:val="00E46717"/>
    <w:rsid w:val="00E4694A"/>
    <w:rsid w:val="00E50B23"/>
    <w:rsid w:val="00E51B80"/>
    <w:rsid w:val="00E615C9"/>
    <w:rsid w:val="00E633E8"/>
    <w:rsid w:val="00E64668"/>
    <w:rsid w:val="00E66E13"/>
    <w:rsid w:val="00E726EB"/>
    <w:rsid w:val="00E8128B"/>
    <w:rsid w:val="00E812E4"/>
    <w:rsid w:val="00E81A62"/>
    <w:rsid w:val="00E938FE"/>
    <w:rsid w:val="00E954D4"/>
    <w:rsid w:val="00E96DE3"/>
    <w:rsid w:val="00E97CAF"/>
    <w:rsid w:val="00EA0DD0"/>
    <w:rsid w:val="00EA2D29"/>
    <w:rsid w:val="00EA536F"/>
    <w:rsid w:val="00EB32E9"/>
    <w:rsid w:val="00EB3B03"/>
    <w:rsid w:val="00EB3F71"/>
    <w:rsid w:val="00ED4E1F"/>
    <w:rsid w:val="00ED4FA1"/>
    <w:rsid w:val="00EE263F"/>
    <w:rsid w:val="00EE2C67"/>
    <w:rsid w:val="00EE40D7"/>
    <w:rsid w:val="00EF18DF"/>
    <w:rsid w:val="00EF56E5"/>
    <w:rsid w:val="00F01843"/>
    <w:rsid w:val="00F041CF"/>
    <w:rsid w:val="00F17320"/>
    <w:rsid w:val="00F23D2F"/>
    <w:rsid w:val="00F25ABC"/>
    <w:rsid w:val="00F3018A"/>
    <w:rsid w:val="00F33CBD"/>
    <w:rsid w:val="00F35CE3"/>
    <w:rsid w:val="00F36C42"/>
    <w:rsid w:val="00F41161"/>
    <w:rsid w:val="00F43121"/>
    <w:rsid w:val="00F46E1F"/>
    <w:rsid w:val="00F51111"/>
    <w:rsid w:val="00F53535"/>
    <w:rsid w:val="00F53B2A"/>
    <w:rsid w:val="00F53B9D"/>
    <w:rsid w:val="00F600A5"/>
    <w:rsid w:val="00F70ECA"/>
    <w:rsid w:val="00F8296C"/>
    <w:rsid w:val="00F91684"/>
    <w:rsid w:val="00F9321E"/>
    <w:rsid w:val="00F97C9B"/>
    <w:rsid w:val="00FA2372"/>
    <w:rsid w:val="00FA5131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F15E4"/>
    <w:rsid w:val="00FF195D"/>
    <w:rsid w:val="00FF48E7"/>
    <w:rsid w:val="00FF6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C3D11D"/>
  <w15:docId w15:val="{1095F7AC-FBE5-425B-90B2-CB81D23F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  <w:style w:type="paragraph" w:customStyle="1" w:styleId="ConsPlusCell">
    <w:name w:val="ConsPlusCell"/>
    <w:link w:val="ConsPlusCell0"/>
    <w:uiPriority w:val="99"/>
    <w:rsid w:val="0087274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basedOn w:val="a0"/>
    <w:link w:val="ConsPlusCell"/>
    <w:uiPriority w:val="99"/>
    <w:rsid w:val="008727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F8BA-1CBB-49E2-9DD9-EEFE60489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1400</TotalTime>
  <Pages>12</Pages>
  <Words>2696</Words>
  <Characters>15372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User11</cp:lastModifiedBy>
  <cp:revision>137</cp:revision>
  <cp:lastPrinted>2025-12-23T08:17:00Z</cp:lastPrinted>
  <dcterms:created xsi:type="dcterms:W3CDTF">2022-03-31T13:54:00Z</dcterms:created>
  <dcterms:modified xsi:type="dcterms:W3CDTF">2026-01-12T06:29:00Z</dcterms:modified>
</cp:coreProperties>
</file>